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3" w:rsidRPr="00B33A54" w:rsidRDefault="00DB7DFC" w:rsidP="00B3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  <w:r w:rsidR="00237123">
        <w:rPr>
          <w:b/>
          <w:sz w:val="28"/>
          <w:szCs w:val="28"/>
        </w:rPr>
        <w:t xml:space="preserve">meeting at the Village Hall, </w:t>
      </w:r>
      <w:r w:rsidR="004360E7">
        <w:rPr>
          <w:b/>
          <w:sz w:val="28"/>
          <w:szCs w:val="28"/>
        </w:rPr>
        <w:t xml:space="preserve">Monday </w:t>
      </w:r>
      <w:r w:rsidR="00B33A54">
        <w:rPr>
          <w:b/>
          <w:sz w:val="28"/>
          <w:szCs w:val="28"/>
        </w:rPr>
        <w:t>13</w:t>
      </w:r>
      <w:r w:rsidR="00B33A54" w:rsidRPr="00B33A54">
        <w:rPr>
          <w:b/>
          <w:sz w:val="28"/>
          <w:szCs w:val="28"/>
          <w:vertAlign w:val="superscript"/>
        </w:rPr>
        <w:t>th</w:t>
      </w:r>
      <w:r w:rsidR="00B33A54">
        <w:rPr>
          <w:b/>
          <w:sz w:val="28"/>
          <w:szCs w:val="28"/>
        </w:rPr>
        <w:t xml:space="preserve"> June</w:t>
      </w:r>
      <w:r w:rsidR="00454205">
        <w:rPr>
          <w:b/>
          <w:sz w:val="28"/>
          <w:szCs w:val="28"/>
        </w:rPr>
        <w:t xml:space="preserve"> 2016</w:t>
      </w:r>
      <w:r w:rsidR="00237123">
        <w:rPr>
          <w:b/>
          <w:sz w:val="28"/>
          <w:szCs w:val="28"/>
        </w:rPr>
        <w:t xml:space="preserve"> at 7.15pm</w:t>
      </w:r>
      <w:r w:rsidR="00237123" w:rsidRPr="00587C82">
        <w:rPr>
          <w:sz w:val="28"/>
          <w:szCs w:val="28"/>
        </w:rPr>
        <w:t>.</w:t>
      </w:r>
      <w:r w:rsidR="00237123">
        <w:t xml:space="preserve"> </w:t>
      </w:r>
    </w:p>
    <w:p w:rsidR="00237123" w:rsidRDefault="00721AD6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8E0008">
        <w:t>23</w:t>
      </w:r>
      <w:r>
        <w:t>.0</w:t>
      </w:r>
      <w:r w:rsidR="00B33A54">
        <w:t>6</w:t>
      </w:r>
      <w:r w:rsidR="00237123" w:rsidRPr="004F5FD5">
        <w:t>.1</w:t>
      </w:r>
      <w:r w:rsidR="00454205">
        <w:t>6</w:t>
      </w:r>
    </w:p>
    <w:p w:rsidR="003F074B" w:rsidRDefault="003F074B" w:rsidP="003F074B">
      <w:pPr>
        <w:pStyle w:val="ListParagraph"/>
        <w:ind w:left="0"/>
        <w:rPr>
          <w:b/>
          <w:sz w:val="24"/>
          <w:szCs w:val="24"/>
        </w:rPr>
      </w:pPr>
    </w:p>
    <w:p w:rsidR="003F074B" w:rsidRDefault="00DB7DFC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DB7DFC" w:rsidRPr="00CE0E17" w:rsidRDefault="00DB7DFC" w:rsidP="00E11168">
      <w:pPr>
        <w:rPr>
          <w:sz w:val="20"/>
          <w:szCs w:val="20"/>
        </w:rPr>
      </w:pPr>
      <w:r>
        <w:rPr>
          <w:b/>
          <w:sz w:val="24"/>
          <w:szCs w:val="24"/>
        </w:rPr>
        <w:t>Present:</w:t>
      </w:r>
      <w:r w:rsidR="00CE0E17">
        <w:rPr>
          <w:b/>
          <w:sz w:val="24"/>
          <w:szCs w:val="24"/>
        </w:rPr>
        <w:t xml:space="preserve"> </w:t>
      </w:r>
      <w:r w:rsidR="00057C73" w:rsidRPr="00057C73">
        <w:rPr>
          <w:sz w:val="20"/>
          <w:szCs w:val="20"/>
        </w:rPr>
        <w:t xml:space="preserve">Mr John Adams, </w:t>
      </w:r>
      <w:r w:rsidR="00CE0E17">
        <w:rPr>
          <w:sz w:val="20"/>
          <w:szCs w:val="20"/>
        </w:rPr>
        <w:t xml:space="preserve">Mrs Susan Blomerus (parish clerk), Mrs Liz Gilkes, </w:t>
      </w:r>
      <w:r w:rsidR="009D4AC2">
        <w:rPr>
          <w:sz w:val="20"/>
          <w:szCs w:val="20"/>
        </w:rPr>
        <w:t xml:space="preserve">Mr James Mansfield (Chairman), </w:t>
      </w:r>
      <w:r w:rsidR="00CE0E17">
        <w:rPr>
          <w:sz w:val="20"/>
          <w:szCs w:val="20"/>
        </w:rPr>
        <w:t>Dr Mark Richards, Mr Tony Sibthorp, Mrs Anna Yalci</w:t>
      </w:r>
    </w:p>
    <w:p w:rsidR="00E11168" w:rsidRPr="00CE0E17" w:rsidRDefault="00DB7DFC" w:rsidP="00E11168">
      <w:pPr>
        <w:rPr>
          <w:sz w:val="20"/>
          <w:szCs w:val="20"/>
        </w:rPr>
      </w:pPr>
      <w:r>
        <w:rPr>
          <w:b/>
          <w:sz w:val="24"/>
          <w:szCs w:val="24"/>
        </w:rPr>
        <w:t>Also present:</w:t>
      </w:r>
      <w:r w:rsidR="00E11168" w:rsidRPr="00E11168">
        <w:rPr>
          <w:b/>
          <w:sz w:val="24"/>
          <w:szCs w:val="24"/>
        </w:rPr>
        <w:t xml:space="preserve">  </w:t>
      </w:r>
      <w:r w:rsidR="00CE0E17">
        <w:rPr>
          <w:sz w:val="20"/>
          <w:szCs w:val="20"/>
        </w:rPr>
        <w:t>Cllr Hayward, Cllr Melinda Tilley, Mrs Trish Wagstaff</w:t>
      </w:r>
    </w:p>
    <w:p w:rsidR="00237123" w:rsidRDefault="00237123" w:rsidP="00C12F46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DB7DFC">
        <w:rPr>
          <w:b/>
          <w:sz w:val="24"/>
          <w:szCs w:val="24"/>
        </w:rPr>
        <w:t xml:space="preserve">: </w:t>
      </w:r>
      <w:r w:rsidR="00DB7DFC" w:rsidRPr="00CE0E17">
        <w:rPr>
          <w:sz w:val="20"/>
          <w:szCs w:val="20"/>
        </w:rPr>
        <w:t>Mrs Mary Carey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6B33F2">
        <w:rPr>
          <w:b/>
          <w:sz w:val="24"/>
          <w:szCs w:val="24"/>
        </w:rPr>
        <w:t xml:space="preserve">: </w:t>
      </w:r>
      <w:r w:rsidR="00E44F45">
        <w:rPr>
          <w:sz w:val="20"/>
          <w:szCs w:val="20"/>
        </w:rPr>
        <w:t>None</w:t>
      </w:r>
    </w:p>
    <w:p w:rsidR="00237123" w:rsidRPr="00751016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BD27DE" w:rsidRPr="00BD27DE">
        <w:rPr>
          <w:sz w:val="20"/>
          <w:szCs w:val="20"/>
        </w:rPr>
        <w:t>Mrs</w:t>
      </w:r>
      <w:r w:rsidR="00BD27DE" w:rsidRPr="00BD27DE">
        <w:rPr>
          <w:b/>
          <w:sz w:val="20"/>
          <w:szCs w:val="20"/>
        </w:rPr>
        <w:t xml:space="preserve"> </w:t>
      </w:r>
      <w:r w:rsidR="00E44F45">
        <w:rPr>
          <w:sz w:val="20"/>
          <w:szCs w:val="20"/>
        </w:rPr>
        <w:t>Trish Wa</w:t>
      </w:r>
      <w:r w:rsidR="00F711E1">
        <w:rPr>
          <w:sz w:val="20"/>
          <w:szCs w:val="20"/>
        </w:rPr>
        <w:t xml:space="preserve">gstaff: Land adjoining Netherton Road: </w:t>
      </w:r>
      <w:r w:rsidR="00BD27DE">
        <w:rPr>
          <w:sz w:val="20"/>
          <w:szCs w:val="20"/>
        </w:rPr>
        <w:t xml:space="preserve">Mrs Wagstaff spoke about her concerns regarding planning application </w:t>
      </w:r>
      <w:r w:rsidR="00BD27DE" w:rsidRPr="00BD27DE">
        <w:rPr>
          <w:sz w:val="20"/>
          <w:szCs w:val="20"/>
        </w:rPr>
        <w:t>P16/V0469/FUL</w:t>
      </w:r>
      <w:r w:rsidR="00BD27DE">
        <w:rPr>
          <w:sz w:val="20"/>
          <w:szCs w:val="20"/>
        </w:rPr>
        <w:t xml:space="preserve">. Mrs Wagstaff will be sending a response to the Vale of White Horse District Council. </w:t>
      </w:r>
    </w:p>
    <w:p w:rsidR="00FD3805" w:rsidRDefault="00FD380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Reports from District and County Councillors</w:t>
      </w:r>
      <w:r w:rsidR="006B33F2">
        <w:rPr>
          <w:b/>
          <w:sz w:val="24"/>
          <w:szCs w:val="24"/>
        </w:rPr>
        <w:t>:</w:t>
      </w:r>
    </w:p>
    <w:p w:rsidR="00057C73" w:rsidRPr="00057C73" w:rsidRDefault="006B33F2" w:rsidP="006B33F2">
      <w:pPr>
        <w:pStyle w:val="ListParagraph"/>
        <w:rPr>
          <w:b/>
          <w:sz w:val="24"/>
          <w:szCs w:val="24"/>
          <w:u w:val="single"/>
        </w:rPr>
      </w:pPr>
      <w:r w:rsidRPr="00057C73">
        <w:rPr>
          <w:b/>
          <w:sz w:val="24"/>
          <w:szCs w:val="24"/>
          <w:u w:val="single"/>
        </w:rPr>
        <w:t>Vale of white horse:</w:t>
      </w:r>
      <w:r w:rsidR="00E44F45" w:rsidRPr="00057C73">
        <w:rPr>
          <w:b/>
          <w:sz w:val="24"/>
          <w:szCs w:val="24"/>
          <w:u w:val="single"/>
        </w:rPr>
        <w:t xml:space="preserve"> </w:t>
      </w:r>
    </w:p>
    <w:p w:rsidR="007909B4" w:rsidRPr="000673A1" w:rsidRDefault="007909B4" w:rsidP="000673A1">
      <w:pPr>
        <w:pStyle w:val="ListParagraph"/>
        <w:rPr>
          <w:sz w:val="20"/>
          <w:szCs w:val="20"/>
        </w:rPr>
      </w:pPr>
      <w:r w:rsidRPr="00057C73">
        <w:rPr>
          <w:b/>
        </w:rPr>
        <w:t>Local plan</w:t>
      </w:r>
      <w:r w:rsidRPr="00057C7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B0286" w:rsidRPr="00DB0286">
        <w:rPr>
          <w:sz w:val="20"/>
          <w:szCs w:val="20"/>
        </w:rPr>
        <w:t>Cllr Hayward</w:t>
      </w:r>
      <w:r w:rsidR="000673A1">
        <w:rPr>
          <w:sz w:val="20"/>
          <w:szCs w:val="20"/>
        </w:rPr>
        <w:t xml:space="preserve"> started off by talking about the Local Plan.  He mentioned that it was g</w:t>
      </w:r>
      <w:r w:rsidR="00E44F45" w:rsidRPr="00E44F45">
        <w:rPr>
          <w:sz w:val="20"/>
          <w:szCs w:val="20"/>
        </w:rPr>
        <w:t xml:space="preserve">ood news </w:t>
      </w:r>
      <w:r w:rsidR="000673A1">
        <w:rPr>
          <w:sz w:val="20"/>
          <w:szCs w:val="20"/>
        </w:rPr>
        <w:t>for the parish council concerning</w:t>
      </w:r>
      <w:r w:rsidR="00E44F45" w:rsidRPr="00E44F45">
        <w:rPr>
          <w:sz w:val="20"/>
          <w:szCs w:val="20"/>
        </w:rPr>
        <w:t xml:space="preserve"> </w:t>
      </w:r>
      <w:r w:rsidR="000673A1">
        <w:rPr>
          <w:sz w:val="20"/>
          <w:szCs w:val="20"/>
        </w:rPr>
        <w:t xml:space="preserve">the </w:t>
      </w:r>
      <w:r w:rsidR="001B1DF1">
        <w:rPr>
          <w:sz w:val="20"/>
          <w:szCs w:val="20"/>
        </w:rPr>
        <w:t>Inspectors Interim de</w:t>
      </w:r>
      <w:r w:rsidR="000673A1">
        <w:rPr>
          <w:sz w:val="20"/>
          <w:szCs w:val="20"/>
        </w:rPr>
        <w:t xml:space="preserve">cision regarding the Greenbelt and reminded the parish council that this was an interim announcement and not a final announcement. </w:t>
      </w:r>
      <w:r w:rsidR="001B1DF1">
        <w:rPr>
          <w:sz w:val="20"/>
          <w:szCs w:val="20"/>
        </w:rPr>
        <w:t>Mr</w:t>
      </w:r>
      <w:r w:rsidR="00E44F45" w:rsidRPr="00E44F45">
        <w:rPr>
          <w:sz w:val="20"/>
          <w:szCs w:val="20"/>
        </w:rPr>
        <w:t xml:space="preserve"> Hayward </w:t>
      </w:r>
      <w:r w:rsidR="000673A1">
        <w:rPr>
          <w:sz w:val="20"/>
          <w:szCs w:val="20"/>
        </w:rPr>
        <w:t>cautioned the parish council</w:t>
      </w:r>
      <w:r w:rsidR="00E44F45" w:rsidRPr="00E44F45">
        <w:rPr>
          <w:sz w:val="20"/>
          <w:szCs w:val="20"/>
        </w:rPr>
        <w:t xml:space="preserve"> about Local Pl</w:t>
      </w:r>
      <w:r w:rsidR="000673A1">
        <w:rPr>
          <w:sz w:val="20"/>
          <w:szCs w:val="20"/>
        </w:rPr>
        <w:t>an P</w:t>
      </w:r>
      <w:r w:rsidR="009D4AC2">
        <w:rPr>
          <w:sz w:val="20"/>
          <w:szCs w:val="20"/>
        </w:rPr>
        <w:t>art</w:t>
      </w:r>
      <w:r w:rsidR="000673A1">
        <w:rPr>
          <w:sz w:val="20"/>
          <w:szCs w:val="20"/>
        </w:rPr>
        <w:t xml:space="preserve"> 2 as the Vale of White Horse District Council are </w:t>
      </w:r>
      <w:r w:rsidR="009D4AC2">
        <w:rPr>
          <w:sz w:val="20"/>
          <w:szCs w:val="20"/>
        </w:rPr>
        <w:t>looking for 1000 houses</w:t>
      </w:r>
      <w:r w:rsidR="000673A1">
        <w:rPr>
          <w:sz w:val="20"/>
          <w:szCs w:val="20"/>
        </w:rPr>
        <w:t xml:space="preserve"> and the Call for Sites Consultation has begun</w:t>
      </w:r>
      <w:r w:rsidR="00F711E1">
        <w:rPr>
          <w:sz w:val="20"/>
          <w:szCs w:val="20"/>
        </w:rPr>
        <w:t xml:space="preserve">. Developers might apply for </w:t>
      </w:r>
      <w:r w:rsidR="00E44F45" w:rsidRPr="00E44F45">
        <w:rPr>
          <w:sz w:val="20"/>
          <w:szCs w:val="20"/>
        </w:rPr>
        <w:t>screening for sites in Appleton</w:t>
      </w:r>
      <w:r w:rsidR="000673A1">
        <w:rPr>
          <w:sz w:val="20"/>
          <w:szCs w:val="20"/>
        </w:rPr>
        <w:t xml:space="preserve"> and Eaton</w:t>
      </w:r>
      <w:r w:rsidR="00E44F45" w:rsidRPr="00E44F45">
        <w:rPr>
          <w:sz w:val="20"/>
          <w:szCs w:val="20"/>
        </w:rPr>
        <w:t xml:space="preserve">. </w:t>
      </w:r>
      <w:r w:rsidR="000673A1">
        <w:rPr>
          <w:sz w:val="20"/>
          <w:szCs w:val="20"/>
        </w:rPr>
        <w:t>These sites will</w:t>
      </w:r>
      <w:r w:rsidR="008E0008">
        <w:rPr>
          <w:sz w:val="20"/>
          <w:szCs w:val="20"/>
        </w:rPr>
        <w:t xml:space="preserve"> first be </w:t>
      </w:r>
      <w:r w:rsidR="000673A1">
        <w:rPr>
          <w:sz w:val="20"/>
          <w:szCs w:val="20"/>
        </w:rPr>
        <w:t>assessed</w:t>
      </w:r>
      <w:r w:rsidR="00E44F45" w:rsidRPr="00E44F45">
        <w:rPr>
          <w:sz w:val="20"/>
          <w:szCs w:val="20"/>
        </w:rPr>
        <w:t xml:space="preserve"> to </w:t>
      </w:r>
      <w:r w:rsidR="008E0008">
        <w:rPr>
          <w:sz w:val="20"/>
          <w:szCs w:val="20"/>
        </w:rPr>
        <w:t xml:space="preserve">see if the land </w:t>
      </w:r>
      <w:r w:rsidR="00E44F45" w:rsidRPr="00E44F45">
        <w:rPr>
          <w:sz w:val="20"/>
          <w:szCs w:val="20"/>
        </w:rPr>
        <w:t>meet</w:t>
      </w:r>
      <w:r w:rsidR="008E0008">
        <w:rPr>
          <w:sz w:val="20"/>
          <w:szCs w:val="20"/>
        </w:rPr>
        <w:t>s</w:t>
      </w:r>
      <w:r w:rsidR="00E44F45" w:rsidRPr="00E44F45">
        <w:rPr>
          <w:sz w:val="20"/>
          <w:szCs w:val="20"/>
        </w:rPr>
        <w:t xml:space="preserve"> all the requirements</w:t>
      </w:r>
      <w:r w:rsidR="008E0008">
        <w:rPr>
          <w:sz w:val="20"/>
          <w:szCs w:val="20"/>
        </w:rPr>
        <w:t>, before it is approved</w:t>
      </w:r>
      <w:r w:rsidR="00E44F45" w:rsidRPr="00E44F45">
        <w:rPr>
          <w:sz w:val="20"/>
          <w:szCs w:val="20"/>
        </w:rPr>
        <w:t xml:space="preserve">. </w:t>
      </w:r>
      <w:r w:rsidR="000673A1">
        <w:rPr>
          <w:sz w:val="20"/>
          <w:szCs w:val="20"/>
        </w:rPr>
        <w:t>At the moment the V</w:t>
      </w:r>
      <w:r w:rsidR="00E44F45">
        <w:rPr>
          <w:sz w:val="20"/>
          <w:szCs w:val="20"/>
        </w:rPr>
        <w:t>ale</w:t>
      </w:r>
      <w:r w:rsidR="000673A1">
        <w:rPr>
          <w:sz w:val="20"/>
          <w:szCs w:val="20"/>
        </w:rPr>
        <w:t xml:space="preserve"> of White Horse does not have a </w:t>
      </w:r>
      <w:r w:rsidR="00E44F45">
        <w:rPr>
          <w:sz w:val="20"/>
          <w:szCs w:val="20"/>
        </w:rPr>
        <w:t xml:space="preserve">5 year land supply. </w:t>
      </w:r>
      <w:r w:rsidR="000673A1">
        <w:rPr>
          <w:sz w:val="20"/>
          <w:szCs w:val="20"/>
        </w:rPr>
        <w:t>The po</w:t>
      </w:r>
      <w:r w:rsidR="009D4AC2">
        <w:rPr>
          <w:sz w:val="20"/>
          <w:szCs w:val="20"/>
        </w:rPr>
        <w:t xml:space="preserve">tential unmet housing need from Oxford </w:t>
      </w:r>
      <w:r w:rsidR="000673A1">
        <w:rPr>
          <w:sz w:val="20"/>
          <w:szCs w:val="20"/>
        </w:rPr>
        <w:t>L</w:t>
      </w:r>
      <w:r w:rsidR="009D4AC2">
        <w:rPr>
          <w:sz w:val="20"/>
          <w:szCs w:val="20"/>
        </w:rPr>
        <w:t xml:space="preserve">ocal </w:t>
      </w:r>
      <w:r w:rsidR="000673A1">
        <w:rPr>
          <w:sz w:val="20"/>
          <w:szCs w:val="20"/>
        </w:rPr>
        <w:t>Plan is approximately</w:t>
      </w:r>
      <w:r w:rsidR="009D4AC2">
        <w:rPr>
          <w:sz w:val="20"/>
          <w:szCs w:val="20"/>
        </w:rPr>
        <w:t xml:space="preserve"> 3000 houses. </w:t>
      </w:r>
    </w:p>
    <w:p w:rsidR="00F711E1" w:rsidRPr="009D4AC2" w:rsidRDefault="00F711E1" w:rsidP="006B33F2">
      <w:pPr>
        <w:pStyle w:val="ListParagraph"/>
        <w:rPr>
          <w:sz w:val="20"/>
          <w:szCs w:val="20"/>
        </w:rPr>
      </w:pPr>
    </w:p>
    <w:p w:rsidR="006B33F2" w:rsidRDefault="006B33F2" w:rsidP="006B33F2">
      <w:pPr>
        <w:pStyle w:val="ListParagraph"/>
        <w:rPr>
          <w:sz w:val="20"/>
          <w:szCs w:val="20"/>
        </w:rPr>
      </w:pPr>
      <w:r w:rsidRPr="00057C73">
        <w:rPr>
          <w:b/>
          <w:u w:val="single"/>
        </w:rPr>
        <w:t>County Council</w:t>
      </w:r>
      <w:r w:rsidRPr="00057C73">
        <w:rPr>
          <w:b/>
          <w:sz w:val="24"/>
          <w:szCs w:val="24"/>
          <w:u w:val="single"/>
        </w:rPr>
        <w:t>:</w:t>
      </w:r>
      <w:r w:rsidR="00DB0286">
        <w:rPr>
          <w:b/>
          <w:sz w:val="24"/>
          <w:szCs w:val="24"/>
        </w:rPr>
        <w:t xml:space="preserve"> </w:t>
      </w:r>
      <w:r w:rsidR="00057C73">
        <w:rPr>
          <w:sz w:val="20"/>
          <w:szCs w:val="20"/>
        </w:rPr>
        <w:t>Cllr Tilley talked about Unitary Authorities</w:t>
      </w:r>
      <w:r w:rsidR="008E0008">
        <w:rPr>
          <w:sz w:val="20"/>
          <w:szCs w:val="20"/>
        </w:rPr>
        <w:t xml:space="preserve"> and asked the</w:t>
      </w:r>
      <w:r w:rsidR="002B78F2">
        <w:rPr>
          <w:sz w:val="20"/>
          <w:szCs w:val="20"/>
        </w:rPr>
        <w:t xml:space="preserve"> parish council</w:t>
      </w:r>
      <w:r w:rsidR="008E0008">
        <w:rPr>
          <w:sz w:val="20"/>
          <w:szCs w:val="20"/>
        </w:rPr>
        <w:t>’s opinion on</w:t>
      </w:r>
      <w:r w:rsidR="002B78F2">
        <w:rPr>
          <w:sz w:val="20"/>
          <w:szCs w:val="20"/>
        </w:rPr>
        <w:t xml:space="preserve"> tak</w:t>
      </w:r>
      <w:r w:rsidR="008E0008">
        <w:rPr>
          <w:sz w:val="20"/>
          <w:szCs w:val="20"/>
        </w:rPr>
        <w:t>ing over certain local services. Cllr Tilley also wanted to know the parish councils thoughts</w:t>
      </w:r>
      <w:r w:rsidR="002B78F2">
        <w:rPr>
          <w:sz w:val="20"/>
          <w:szCs w:val="20"/>
        </w:rPr>
        <w:t xml:space="preserve"> on 4 unitary authorities</w:t>
      </w:r>
      <w:r w:rsidR="008E0008">
        <w:rPr>
          <w:sz w:val="20"/>
          <w:szCs w:val="20"/>
        </w:rPr>
        <w:t xml:space="preserve"> vs</w:t>
      </w:r>
      <w:r w:rsidR="002B78F2">
        <w:rPr>
          <w:sz w:val="20"/>
          <w:szCs w:val="20"/>
        </w:rPr>
        <w:t xml:space="preserve"> 1 </w:t>
      </w:r>
      <w:r w:rsidR="009C5BA0">
        <w:rPr>
          <w:sz w:val="20"/>
          <w:szCs w:val="20"/>
        </w:rPr>
        <w:t xml:space="preserve">single </w:t>
      </w:r>
      <w:r w:rsidR="002B78F2">
        <w:rPr>
          <w:sz w:val="20"/>
          <w:szCs w:val="20"/>
        </w:rPr>
        <w:t xml:space="preserve">authority. </w:t>
      </w:r>
      <w:r w:rsidR="00230958">
        <w:rPr>
          <w:sz w:val="20"/>
          <w:szCs w:val="20"/>
        </w:rPr>
        <w:t xml:space="preserve">A discussion took place regarding these questions. </w:t>
      </w:r>
    </w:p>
    <w:p w:rsidR="0092229C" w:rsidRPr="00057C73" w:rsidRDefault="0092229C" w:rsidP="006B33F2">
      <w:pPr>
        <w:pStyle w:val="ListParagraph"/>
        <w:rPr>
          <w:sz w:val="20"/>
          <w:szCs w:val="20"/>
        </w:rPr>
      </w:pPr>
    </w:p>
    <w:p w:rsidR="00FD3805" w:rsidRPr="00D23D65" w:rsidRDefault="00D23D6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92229C">
        <w:rPr>
          <w:sz w:val="20"/>
          <w:szCs w:val="20"/>
        </w:rPr>
        <w:t>The</w:t>
      </w:r>
      <w:r w:rsidRPr="00D23D65">
        <w:rPr>
          <w:sz w:val="20"/>
          <w:szCs w:val="20"/>
        </w:rPr>
        <w:t xml:space="preserve"> minutes of</w:t>
      </w:r>
      <w:r w:rsidR="0092229C">
        <w:rPr>
          <w:sz w:val="20"/>
          <w:szCs w:val="20"/>
        </w:rPr>
        <w:t xml:space="preserve"> the</w:t>
      </w:r>
      <w:r w:rsidRPr="00D23D65">
        <w:rPr>
          <w:sz w:val="20"/>
          <w:szCs w:val="20"/>
        </w:rPr>
        <w:t xml:space="preserve"> </w:t>
      </w:r>
      <w:r w:rsidR="00631EA6">
        <w:rPr>
          <w:sz w:val="20"/>
          <w:szCs w:val="20"/>
        </w:rPr>
        <w:t>9</w:t>
      </w:r>
      <w:r w:rsidR="00631EA6" w:rsidRPr="00631EA6">
        <w:rPr>
          <w:sz w:val="20"/>
          <w:szCs w:val="20"/>
          <w:vertAlign w:val="superscript"/>
        </w:rPr>
        <w:t>th</w:t>
      </w:r>
      <w:r w:rsidR="00631EA6">
        <w:rPr>
          <w:sz w:val="20"/>
          <w:szCs w:val="20"/>
        </w:rPr>
        <w:t xml:space="preserve"> May</w:t>
      </w:r>
      <w:r w:rsidR="00454205">
        <w:rPr>
          <w:sz w:val="20"/>
          <w:szCs w:val="20"/>
        </w:rPr>
        <w:t xml:space="preserve"> 2016</w:t>
      </w:r>
      <w:r w:rsidR="00FD6829">
        <w:rPr>
          <w:sz w:val="20"/>
          <w:szCs w:val="20"/>
        </w:rPr>
        <w:t xml:space="preserve"> meeting</w:t>
      </w:r>
      <w:r w:rsidR="0092229C">
        <w:rPr>
          <w:sz w:val="20"/>
          <w:szCs w:val="20"/>
        </w:rPr>
        <w:t xml:space="preserve"> were signed</w:t>
      </w:r>
      <w:r w:rsidR="00FD6829">
        <w:rPr>
          <w:sz w:val="20"/>
          <w:szCs w:val="20"/>
        </w:rPr>
        <w:t xml:space="preserve"> as a true record</w:t>
      </w:r>
      <w:r w:rsidRPr="00D23D65">
        <w:rPr>
          <w:sz w:val="20"/>
          <w:szCs w:val="20"/>
        </w:rPr>
        <w:t>.</w:t>
      </w: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CB7BE3">
        <w:rPr>
          <w:b/>
          <w:sz w:val="24"/>
          <w:szCs w:val="24"/>
        </w:rPr>
        <w:t xml:space="preserve">: </w:t>
      </w:r>
      <w:r w:rsidR="00CB7BE3" w:rsidRPr="006216CC">
        <w:rPr>
          <w:sz w:val="20"/>
          <w:szCs w:val="20"/>
        </w:rPr>
        <w:t>None</w:t>
      </w:r>
    </w:p>
    <w:p w:rsidR="00AC3882" w:rsidRDefault="00AC3882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F90C12">
        <w:rPr>
          <w:b/>
          <w:sz w:val="24"/>
          <w:szCs w:val="24"/>
        </w:rPr>
        <w:t xml:space="preserve">: </w:t>
      </w:r>
      <w:r w:rsidR="00F90C12" w:rsidRPr="006216CC">
        <w:rPr>
          <w:sz w:val="20"/>
          <w:szCs w:val="20"/>
        </w:rPr>
        <w:t>None</w:t>
      </w:r>
    </w:p>
    <w:p w:rsidR="00F90C12" w:rsidRPr="006B6E9E" w:rsidRDefault="001F0703" w:rsidP="00D23D65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 w:rsidRPr="00F90C12">
        <w:rPr>
          <w:b/>
          <w:sz w:val="24"/>
          <w:szCs w:val="24"/>
        </w:rPr>
        <w:t>Bus services in Appleton</w:t>
      </w:r>
      <w:r w:rsidR="00F90C12" w:rsidRPr="00F90C12">
        <w:rPr>
          <w:b/>
          <w:sz w:val="24"/>
          <w:szCs w:val="24"/>
        </w:rPr>
        <w:t xml:space="preserve">:  </w:t>
      </w:r>
      <w:r w:rsidR="007E171B">
        <w:rPr>
          <w:sz w:val="20"/>
          <w:szCs w:val="20"/>
        </w:rPr>
        <w:t xml:space="preserve">The parish council are </w:t>
      </w:r>
      <w:r w:rsidR="00244DDD">
        <w:rPr>
          <w:sz w:val="20"/>
          <w:szCs w:val="20"/>
        </w:rPr>
        <w:t>planning to</w:t>
      </w:r>
      <w:r w:rsidR="007E171B">
        <w:rPr>
          <w:sz w:val="20"/>
          <w:szCs w:val="20"/>
        </w:rPr>
        <w:t xml:space="preserve"> </w:t>
      </w:r>
      <w:r w:rsidR="00536CF4">
        <w:rPr>
          <w:sz w:val="20"/>
          <w:szCs w:val="20"/>
        </w:rPr>
        <w:t>bid</w:t>
      </w:r>
      <w:r w:rsidR="00F90C12" w:rsidRPr="006B6E9E">
        <w:rPr>
          <w:sz w:val="20"/>
          <w:szCs w:val="20"/>
        </w:rPr>
        <w:t xml:space="preserve"> for one of the </w:t>
      </w:r>
      <w:r w:rsidR="007E171B">
        <w:rPr>
          <w:sz w:val="20"/>
          <w:szCs w:val="20"/>
        </w:rPr>
        <w:t xml:space="preserve">Oxfordshire County County’s 16 seater mini buses and are working alongside Longworth and Hinton </w:t>
      </w:r>
      <w:proofErr w:type="spellStart"/>
      <w:r w:rsidR="007E171B">
        <w:rPr>
          <w:sz w:val="20"/>
          <w:szCs w:val="20"/>
        </w:rPr>
        <w:t>Waldrist</w:t>
      </w:r>
      <w:proofErr w:type="spellEnd"/>
      <w:r w:rsidR="007E171B">
        <w:rPr>
          <w:sz w:val="20"/>
          <w:szCs w:val="20"/>
        </w:rPr>
        <w:t xml:space="preserve"> Parish Council. T</w:t>
      </w:r>
      <w:r w:rsidR="00F90C12" w:rsidRPr="006B6E9E">
        <w:rPr>
          <w:sz w:val="20"/>
          <w:szCs w:val="20"/>
        </w:rPr>
        <w:t>h</w:t>
      </w:r>
      <w:r w:rsidR="007E171B">
        <w:rPr>
          <w:sz w:val="20"/>
          <w:szCs w:val="20"/>
        </w:rPr>
        <w:t>e meeting to discuss this</w:t>
      </w:r>
      <w:r w:rsidR="00F90C12" w:rsidRPr="006B6E9E">
        <w:rPr>
          <w:sz w:val="20"/>
          <w:szCs w:val="20"/>
        </w:rPr>
        <w:t xml:space="preserve"> will take place on the 27</w:t>
      </w:r>
      <w:r w:rsidR="00F90C12" w:rsidRPr="006B6E9E">
        <w:rPr>
          <w:sz w:val="20"/>
          <w:szCs w:val="20"/>
          <w:vertAlign w:val="superscript"/>
        </w:rPr>
        <w:t>th</w:t>
      </w:r>
      <w:r w:rsidR="00F90C12" w:rsidRPr="006B6E9E">
        <w:rPr>
          <w:sz w:val="20"/>
          <w:szCs w:val="20"/>
        </w:rPr>
        <w:t xml:space="preserve"> June 2016. </w:t>
      </w:r>
    </w:p>
    <w:p w:rsidR="00924DF5" w:rsidRPr="006B6E9E" w:rsidRDefault="00924DF5" w:rsidP="00D23D65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 w:rsidRPr="00F90C12">
        <w:rPr>
          <w:b/>
          <w:sz w:val="24"/>
          <w:szCs w:val="24"/>
        </w:rPr>
        <w:t xml:space="preserve">Invitation to </w:t>
      </w:r>
      <w:r w:rsidR="00E07746">
        <w:rPr>
          <w:b/>
          <w:sz w:val="24"/>
          <w:szCs w:val="24"/>
        </w:rPr>
        <w:t xml:space="preserve">county council unitary workshop: </w:t>
      </w:r>
      <w:r w:rsidR="00732AEA" w:rsidRPr="00732AEA">
        <w:rPr>
          <w:sz w:val="20"/>
          <w:szCs w:val="20"/>
        </w:rPr>
        <w:t>Mrs</w:t>
      </w:r>
      <w:r w:rsidR="00732AEA" w:rsidRPr="00732AEA">
        <w:rPr>
          <w:b/>
          <w:sz w:val="20"/>
          <w:szCs w:val="20"/>
        </w:rPr>
        <w:t xml:space="preserve"> </w:t>
      </w:r>
      <w:r w:rsidR="00E07746" w:rsidRPr="006B6E9E">
        <w:rPr>
          <w:sz w:val="20"/>
          <w:szCs w:val="20"/>
        </w:rPr>
        <w:t xml:space="preserve">Liz Gilkes and </w:t>
      </w:r>
      <w:r w:rsidR="00732AEA">
        <w:rPr>
          <w:sz w:val="20"/>
          <w:szCs w:val="20"/>
        </w:rPr>
        <w:t xml:space="preserve">Mr </w:t>
      </w:r>
      <w:r w:rsidR="00E07746" w:rsidRPr="006B6E9E">
        <w:rPr>
          <w:sz w:val="20"/>
          <w:szCs w:val="20"/>
        </w:rPr>
        <w:t>Tony Sibthorp</w:t>
      </w:r>
      <w:r w:rsidR="00732AEA">
        <w:rPr>
          <w:sz w:val="20"/>
          <w:szCs w:val="20"/>
        </w:rPr>
        <w:t xml:space="preserve"> will attend the workshop on the </w:t>
      </w:r>
      <w:r w:rsidR="00E07746" w:rsidRPr="006B6E9E">
        <w:rPr>
          <w:sz w:val="20"/>
          <w:szCs w:val="20"/>
        </w:rPr>
        <w:t>22</w:t>
      </w:r>
      <w:r w:rsidR="00E07746" w:rsidRPr="006B6E9E">
        <w:rPr>
          <w:sz w:val="20"/>
          <w:szCs w:val="20"/>
          <w:vertAlign w:val="superscript"/>
        </w:rPr>
        <w:t>nd</w:t>
      </w:r>
      <w:r w:rsidR="00E07746" w:rsidRPr="006B6E9E">
        <w:rPr>
          <w:sz w:val="20"/>
          <w:szCs w:val="20"/>
        </w:rPr>
        <w:t xml:space="preserve"> June</w:t>
      </w:r>
      <w:r w:rsidR="00732AEA">
        <w:rPr>
          <w:sz w:val="20"/>
          <w:szCs w:val="20"/>
        </w:rPr>
        <w:t xml:space="preserve"> 2016 in Abingdon and report back to the parish council at the next parish council meeting.</w:t>
      </w:r>
    </w:p>
    <w:p w:rsidR="00C12F46" w:rsidRPr="00B379C4" w:rsidRDefault="00C12F46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External Audit</w:t>
      </w:r>
      <w:r w:rsidR="00302D7E">
        <w:rPr>
          <w:b/>
          <w:sz w:val="24"/>
          <w:szCs w:val="24"/>
        </w:rPr>
        <w:t xml:space="preserve"> of parish accounts</w:t>
      </w:r>
      <w:r>
        <w:rPr>
          <w:b/>
          <w:sz w:val="24"/>
          <w:szCs w:val="24"/>
        </w:rPr>
        <w:t xml:space="preserve">: </w:t>
      </w:r>
      <w:r w:rsidR="00E07746">
        <w:rPr>
          <w:sz w:val="20"/>
          <w:szCs w:val="20"/>
        </w:rPr>
        <w:t>The</w:t>
      </w:r>
      <w:r w:rsidRPr="00C12F46">
        <w:rPr>
          <w:sz w:val="20"/>
          <w:szCs w:val="20"/>
        </w:rPr>
        <w:t xml:space="preserve"> accounting statement for 2015/16</w:t>
      </w:r>
      <w:r w:rsidR="00E07746">
        <w:rPr>
          <w:sz w:val="20"/>
          <w:szCs w:val="20"/>
        </w:rPr>
        <w:t xml:space="preserve"> was approved and signed by the chairman and </w:t>
      </w:r>
      <w:r w:rsidR="00732AEA">
        <w:rPr>
          <w:sz w:val="20"/>
          <w:szCs w:val="20"/>
        </w:rPr>
        <w:t>parish clerk. The clerk will</w:t>
      </w:r>
      <w:r w:rsidR="00E07746">
        <w:rPr>
          <w:sz w:val="20"/>
          <w:szCs w:val="20"/>
        </w:rPr>
        <w:t xml:space="preserve"> send the information to the external auditor.</w:t>
      </w:r>
    </w:p>
    <w:p w:rsidR="00B379C4" w:rsidRPr="00CB7BE3" w:rsidRDefault="00B379C4" w:rsidP="00D23D65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Review of Standing Orders</w:t>
      </w:r>
      <w:r w:rsidR="00E07746">
        <w:rPr>
          <w:b/>
          <w:sz w:val="24"/>
          <w:szCs w:val="24"/>
        </w:rPr>
        <w:t xml:space="preserve">: </w:t>
      </w:r>
      <w:r w:rsidR="00E07746" w:rsidRPr="00CB7BE3">
        <w:rPr>
          <w:sz w:val="20"/>
          <w:szCs w:val="20"/>
        </w:rPr>
        <w:t xml:space="preserve">The standing orders were unanimously agreed. </w:t>
      </w:r>
    </w:p>
    <w:p w:rsidR="00EE075F" w:rsidRPr="00EE075F" w:rsidRDefault="00E07746" w:rsidP="00EE075F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lastRenderedPageBreak/>
        <w:t>History Group Information board</w:t>
      </w:r>
      <w:r w:rsidR="006216CC">
        <w:rPr>
          <w:b/>
          <w:sz w:val="24"/>
          <w:szCs w:val="24"/>
        </w:rPr>
        <w:t xml:space="preserve">: </w:t>
      </w:r>
      <w:r w:rsidR="006216CC">
        <w:rPr>
          <w:sz w:val="20"/>
          <w:szCs w:val="20"/>
        </w:rPr>
        <w:t>The History Group will</w:t>
      </w:r>
      <w:r w:rsidRPr="00CB7BE3">
        <w:rPr>
          <w:sz w:val="20"/>
          <w:szCs w:val="20"/>
        </w:rPr>
        <w:t xml:space="preserve"> resume</w:t>
      </w:r>
      <w:r w:rsidR="006216CC">
        <w:rPr>
          <w:sz w:val="20"/>
          <w:szCs w:val="20"/>
        </w:rPr>
        <w:t xml:space="preserve"> work</w:t>
      </w:r>
      <w:r w:rsidRPr="00CB7BE3">
        <w:rPr>
          <w:sz w:val="20"/>
          <w:szCs w:val="20"/>
        </w:rPr>
        <w:t xml:space="preserve"> in autumn. </w:t>
      </w:r>
    </w:p>
    <w:p w:rsidR="00BF7728" w:rsidRPr="00EE075F" w:rsidRDefault="00BF7728" w:rsidP="00EE075F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 w:rsidRPr="00EE075F">
        <w:rPr>
          <w:b/>
          <w:sz w:val="24"/>
          <w:szCs w:val="24"/>
        </w:rPr>
        <w:t>Probation Service door to door sellers</w:t>
      </w:r>
      <w:r w:rsidR="00CB7BE3" w:rsidRPr="00EE075F">
        <w:rPr>
          <w:b/>
        </w:rPr>
        <w:t xml:space="preserve">: </w:t>
      </w:r>
      <w:r w:rsidR="00EE075F" w:rsidRPr="00EE075F">
        <w:rPr>
          <w:sz w:val="20"/>
          <w:szCs w:val="20"/>
        </w:rPr>
        <w:t xml:space="preserve">A concerned resident has informed the parish council that ex-offenders are </w:t>
      </w:r>
      <w:r w:rsidR="00230958">
        <w:rPr>
          <w:sz w:val="20"/>
          <w:szCs w:val="20"/>
        </w:rPr>
        <w:t xml:space="preserve">being </w:t>
      </w:r>
      <w:r w:rsidR="00EE075F" w:rsidRPr="00EE075F">
        <w:rPr>
          <w:sz w:val="20"/>
          <w:szCs w:val="20"/>
        </w:rPr>
        <w:t>sent by</w:t>
      </w:r>
      <w:r w:rsidR="00CB7BE3" w:rsidRPr="00EE075F">
        <w:rPr>
          <w:sz w:val="20"/>
          <w:szCs w:val="20"/>
        </w:rPr>
        <w:t xml:space="preserve"> </w:t>
      </w:r>
      <w:r w:rsidR="00EE075F" w:rsidRPr="00EE075F">
        <w:rPr>
          <w:sz w:val="20"/>
          <w:szCs w:val="20"/>
        </w:rPr>
        <w:t xml:space="preserve">the </w:t>
      </w:r>
      <w:r w:rsidR="00CB7BE3" w:rsidRPr="00EE075F">
        <w:rPr>
          <w:sz w:val="20"/>
          <w:szCs w:val="20"/>
        </w:rPr>
        <w:t xml:space="preserve">probation office </w:t>
      </w:r>
      <w:r w:rsidR="00EE075F" w:rsidRPr="00EE075F">
        <w:rPr>
          <w:sz w:val="20"/>
          <w:szCs w:val="20"/>
        </w:rPr>
        <w:t>to sell</w:t>
      </w:r>
      <w:r w:rsidR="00CB7BE3" w:rsidRPr="00EE075F">
        <w:rPr>
          <w:sz w:val="20"/>
          <w:szCs w:val="20"/>
        </w:rPr>
        <w:t xml:space="preserve"> bric-a-brac at very high prices. </w:t>
      </w:r>
      <w:r w:rsidR="00EE075F" w:rsidRPr="00EE075F">
        <w:rPr>
          <w:sz w:val="20"/>
          <w:szCs w:val="20"/>
        </w:rPr>
        <w:t>This is very intimidating to vulnerable residents. Whilst the Parish Council supports th</w:t>
      </w:r>
      <w:r w:rsidR="00EE075F">
        <w:rPr>
          <w:sz w:val="20"/>
          <w:szCs w:val="20"/>
        </w:rPr>
        <w:t>e rehabilitation of prisoners the council has a duty of care to the</w:t>
      </w:r>
      <w:r w:rsidR="00EE075F" w:rsidRPr="00EE075F">
        <w:rPr>
          <w:sz w:val="20"/>
          <w:szCs w:val="20"/>
        </w:rPr>
        <w:t xml:space="preserve"> community and do not believe door to door sales of poor quality products to v</w:t>
      </w:r>
      <w:r w:rsidR="007E171B">
        <w:rPr>
          <w:sz w:val="20"/>
          <w:szCs w:val="20"/>
        </w:rPr>
        <w:t>ulnerable residents</w:t>
      </w:r>
      <w:r w:rsidR="00EE075F" w:rsidRPr="00EE075F">
        <w:rPr>
          <w:sz w:val="20"/>
          <w:szCs w:val="20"/>
        </w:rPr>
        <w:t xml:space="preserve"> is acceptable</w:t>
      </w:r>
      <w:r w:rsidR="00A43E96">
        <w:rPr>
          <w:sz w:val="20"/>
          <w:szCs w:val="20"/>
        </w:rPr>
        <w:t xml:space="preserve">. Therefore it was agreed to draft a letter </w:t>
      </w:r>
      <w:r w:rsidR="00CB7BE3" w:rsidRPr="00EE075F">
        <w:rPr>
          <w:sz w:val="20"/>
          <w:szCs w:val="20"/>
        </w:rPr>
        <w:t xml:space="preserve">to the probation office requesting that they don’t send sellers to Appleton and Eaton village. </w:t>
      </w:r>
    </w:p>
    <w:p w:rsidR="00262AE8" w:rsidRDefault="00262AE8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Mobile library</w:t>
      </w:r>
      <w:r w:rsidR="00CB7BE3">
        <w:rPr>
          <w:b/>
          <w:sz w:val="24"/>
          <w:szCs w:val="24"/>
        </w:rPr>
        <w:t xml:space="preserve">: </w:t>
      </w:r>
      <w:r w:rsidR="00732AEA">
        <w:rPr>
          <w:sz w:val="20"/>
          <w:szCs w:val="20"/>
        </w:rPr>
        <w:t>The Mobile Library Service will cease to operate in Appleton and all of Oxfordshire in September 2016. The final day of service being Friday, 16</w:t>
      </w:r>
      <w:r w:rsidR="00732AEA" w:rsidRPr="00732AEA">
        <w:rPr>
          <w:sz w:val="20"/>
          <w:szCs w:val="20"/>
          <w:vertAlign w:val="superscript"/>
        </w:rPr>
        <w:t>th</w:t>
      </w:r>
      <w:r w:rsidR="00732AEA">
        <w:rPr>
          <w:sz w:val="20"/>
          <w:szCs w:val="20"/>
        </w:rPr>
        <w:t xml:space="preserve"> September 2016. The county council do offer a </w:t>
      </w:r>
      <w:r w:rsidR="00CB7BE3">
        <w:rPr>
          <w:sz w:val="20"/>
          <w:szCs w:val="20"/>
        </w:rPr>
        <w:t>Home Library Service –</w:t>
      </w:r>
      <w:r w:rsidR="00732AEA">
        <w:rPr>
          <w:sz w:val="20"/>
          <w:szCs w:val="20"/>
        </w:rPr>
        <w:t>Mrs</w:t>
      </w:r>
      <w:r w:rsidR="00CB7BE3">
        <w:rPr>
          <w:sz w:val="20"/>
          <w:szCs w:val="20"/>
        </w:rPr>
        <w:t xml:space="preserve"> Liz Gilkes will look into options </w:t>
      </w:r>
      <w:r w:rsidR="00732AEA">
        <w:rPr>
          <w:sz w:val="20"/>
          <w:szCs w:val="20"/>
        </w:rPr>
        <w:t>and how the service can work for the residents of Appleton.</w:t>
      </w:r>
    </w:p>
    <w:p w:rsidR="00153385" w:rsidRDefault="00153385" w:rsidP="00153385">
      <w:pPr>
        <w:pStyle w:val="ListParagraph"/>
        <w:numPr>
          <w:ilvl w:val="0"/>
          <w:numId w:val="1"/>
        </w:numPr>
        <w:ind w:hanging="720"/>
        <w:rPr>
          <w:bCs/>
          <w:sz w:val="20"/>
          <w:szCs w:val="20"/>
        </w:rPr>
      </w:pPr>
      <w:r w:rsidRPr="00153385">
        <w:rPr>
          <w:b/>
          <w:bCs/>
          <w:sz w:val="24"/>
          <w:szCs w:val="24"/>
        </w:rPr>
        <w:t>Changes to the Vale of White Horse district council con</w:t>
      </w:r>
      <w:r w:rsidR="00A627D5">
        <w:rPr>
          <w:b/>
          <w:bCs/>
          <w:sz w:val="24"/>
          <w:szCs w:val="24"/>
        </w:rPr>
        <w:t xml:space="preserve">stitution: </w:t>
      </w:r>
      <w:r w:rsidR="00A627D5" w:rsidRPr="00A627D5">
        <w:rPr>
          <w:bCs/>
          <w:sz w:val="20"/>
          <w:szCs w:val="20"/>
        </w:rPr>
        <w:t>C</w:t>
      </w:r>
      <w:r w:rsidR="00860781">
        <w:rPr>
          <w:bCs/>
          <w:sz w:val="20"/>
          <w:szCs w:val="20"/>
        </w:rPr>
        <w:t xml:space="preserve">hanges </w:t>
      </w:r>
      <w:r w:rsidR="00A627D5">
        <w:rPr>
          <w:bCs/>
          <w:sz w:val="20"/>
          <w:szCs w:val="20"/>
        </w:rPr>
        <w:t>for the</w:t>
      </w:r>
      <w:r w:rsidR="00860781">
        <w:rPr>
          <w:bCs/>
          <w:sz w:val="20"/>
          <w:szCs w:val="20"/>
        </w:rPr>
        <w:t xml:space="preserve"> planning </w:t>
      </w:r>
      <w:r w:rsidR="00732AEA">
        <w:rPr>
          <w:bCs/>
          <w:sz w:val="20"/>
          <w:szCs w:val="20"/>
        </w:rPr>
        <w:t>scheme of delegation</w:t>
      </w:r>
      <w:r w:rsidR="00860781">
        <w:rPr>
          <w:bCs/>
          <w:sz w:val="20"/>
          <w:szCs w:val="20"/>
        </w:rPr>
        <w:t xml:space="preserve"> for parish </w:t>
      </w:r>
      <w:r w:rsidR="00732AEA">
        <w:rPr>
          <w:bCs/>
          <w:sz w:val="20"/>
          <w:szCs w:val="20"/>
        </w:rPr>
        <w:t xml:space="preserve">councils has </w:t>
      </w:r>
      <w:r w:rsidR="00A43E96">
        <w:rPr>
          <w:bCs/>
          <w:sz w:val="20"/>
          <w:szCs w:val="20"/>
        </w:rPr>
        <w:t xml:space="preserve">been received.  It was decided to </w:t>
      </w:r>
      <w:bookmarkStart w:id="0" w:name="_GoBack"/>
      <w:bookmarkEnd w:id="0"/>
      <w:r w:rsidR="00732AEA">
        <w:rPr>
          <w:bCs/>
          <w:sz w:val="20"/>
          <w:szCs w:val="20"/>
        </w:rPr>
        <w:t>draft</w:t>
      </w:r>
      <w:r w:rsidR="00860781">
        <w:rPr>
          <w:bCs/>
          <w:sz w:val="20"/>
          <w:szCs w:val="20"/>
        </w:rPr>
        <w:t xml:space="preserve"> a letter</w:t>
      </w:r>
      <w:r w:rsidR="00732AEA">
        <w:rPr>
          <w:bCs/>
          <w:sz w:val="20"/>
          <w:szCs w:val="20"/>
        </w:rPr>
        <w:t xml:space="preserve"> stipulating the parish councils concerns and circulate amongst parish councillors.</w:t>
      </w:r>
      <w:r w:rsidR="00EE075F">
        <w:rPr>
          <w:bCs/>
          <w:sz w:val="20"/>
          <w:szCs w:val="20"/>
        </w:rPr>
        <w:t xml:space="preserve"> </w:t>
      </w:r>
    </w:p>
    <w:p w:rsidR="00EE075F" w:rsidRPr="00EE075F" w:rsidRDefault="00AE1CCC" w:rsidP="00EE075F">
      <w:pPr>
        <w:pStyle w:val="ListParagraph"/>
        <w:numPr>
          <w:ilvl w:val="0"/>
          <w:numId w:val="1"/>
        </w:numPr>
        <w:spacing w:line="240" w:lineRule="auto"/>
        <w:ind w:hanging="720"/>
        <w:rPr>
          <w:sz w:val="20"/>
          <w:szCs w:val="20"/>
        </w:rPr>
      </w:pPr>
      <w:r w:rsidRPr="00EE075F">
        <w:rPr>
          <w:b/>
          <w:sz w:val="24"/>
          <w:szCs w:val="24"/>
        </w:rPr>
        <w:t>Lock Road</w:t>
      </w:r>
      <w:r w:rsidR="00CB7BE3" w:rsidRPr="00EE075F">
        <w:rPr>
          <w:b/>
          <w:sz w:val="24"/>
          <w:szCs w:val="24"/>
        </w:rPr>
        <w:t>:</w:t>
      </w:r>
      <w:r w:rsidR="00860781" w:rsidRPr="00EE075F">
        <w:rPr>
          <w:b/>
          <w:sz w:val="24"/>
          <w:szCs w:val="24"/>
        </w:rPr>
        <w:t xml:space="preserve"> </w:t>
      </w:r>
      <w:r w:rsidR="00860781" w:rsidRPr="00EE075F">
        <w:rPr>
          <w:sz w:val="20"/>
          <w:szCs w:val="20"/>
        </w:rPr>
        <w:t xml:space="preserve">Mr Adams has written a letter to </w:t>
      </w:r>
      <w:r w:rsidR="00B17F56" w:rsidRPr="00EE075F">
        <w:rPr>
          <w:sz w:val="20"/>
          <w:szCs w:val="20"/>
        </w:rPr>
        <w:t xml:space="preserve">A.H. </w:t>
      </w:r>
      <w:r w:rsidR="00EE075F">
        <w:rPr>
          <w:sz w:val="20"/>
          <w:szCs w:val="20"/>
        </w:rPr>
        <w:t>Cornish Ltd</w:t>
      </w:r>
      <w:r w:rsidR="00860781" w:rsidRPr="00EE075F">
        <w:rPr>
          <w:sz w:val="20"/>
          <w:szCs w:val="20"/>
        </w:rPr>
        <w:t xml:space="preserve"> </w:t>
      </w:r>
      <w:r w:rsidR="002D769F" w:rsidRPr="00EE075F">
        <w:rPr>
          <w:sz w:val="20"/>
          <w:szCs w:val="20"/>
        </w:rPr>
        <w:t xml:space="preserve">and </w:t>
      </w:r>
      <w:r w:rsidR="00860781" w:rsidRPr="00EE075F">
        <w:rPr>
          <w:sz w:val="20"/>
          <w:szCs w:val="20"/>
        </w:rPr>
        <w:t>no response has been received to date.</w:t>
      </w:r>
      <w:r w:rsidR="00A43E96">
        <w:rPr>
          <w:sz w:val="20"/>
          <w:szCs w:val="20"/>
        </w:rPr>
        <w:t xml:space="preserve"> A decision was made to</w:t>
      </w:r>
      <w:r w:rsidR="00732AEA" w:rsidRPr="00EE075F">
        <w:rPr>
          <w:sz w:val="20"/>
          <w:szCs w:val="20"/>
        </w:rPr>
        <w:t xml:space="preserve"> draft</w:t>
      </w:r>
      <w:r w:rsidR="002D769F" w:rsidRPr="00EE075F">
        <w:rPr>
          <w:sz w:val="20"/>
          <w:szCs w:val="20"/>
        </w:rPr>
        <w:t xml:space="preserve"> a letter to A.H. Cornish </w:t>
      </w:r>
      <w:r w:rsidR="00EE075F">
        <w:rPr>
          <w:sz w:val="20"/>
          <w:szCs w:val="20"/>
        </w:rPr>
        <w:t>Ltd outlining that the</w:t>
      </w:r>
      <w:r w:rsidR="00EE075F" w:rsidRPr="00EE075F">
        <w:rPr>
          <w:sz w:val="20"/>
          <w:szCs w:val="20"/>
        </w:rPr>
        <w:t xml:space="preserve"> Parish Council intend to take l</w:t>
      </w:r>
      <w:r w:rsidR="00BD27DE">
        <w:rPr>
          <w:sz w:val="20"/>
          <w:szCs w:val="20"/>
        </w:rPr>
        <w:t>egal advice on this matter if the council</w:t>
      </w:r>
      <w:r w:rsidR="00EE075F" w:rsidRPr="00EE075F">
        <w:rPr>
          <w:sz w:val="20"/>
          <w:szCs w:val="20"/>
        </w:rPr>
        <w:t xml:space="preserve"> do not hear back from A.H. Cornish before the next parish council meeting, with a firm proposal and time line for </w:t>
      </w:r>
      <w:r w:rsidR="00EE075F">
        <w:rPr>
          <w:sz w:val="20"/>
          <w:szCs w:val="20"/>
        </w:rPr>
        <w:t>the</w:t>
      </w:r>
      <w:r w:rsidR="00EE075F" w:rsidRPr="00EE075F">
        <w:rPr>
          <w:sz w:val="20"/>
          <w:szCs w:val="20"/>
        </w:rPr>
        <w:t xml:space="preserve"> permit scheme to start.</w:t>
      </w:r>
    </w:p>
    <w:p w:rsidR="00E11168" w:rsidRPr="00EE075F" w:rsidRDefault="00E11168" w:rsidP="00EE075F">
      <w:pPr>
        <w:pStyle w:val="ListParagraph"/>
        <w:spacing w:line="240" w:lineRule="auto"/>
        <w:rPr>
          <w:b/>
          <w:sz w:val="24"/>
          <w:szCs w:val="24"/>
        </w:rPr>
      </w:pPr>
    </w:p>
    <w:p w:rsidR="00CF3DCE" w:rsidRPr="008C4D28" w:rsidRDefault="00D23D65" w:rsidP="00CF3DCE">
      <w:pPr>
        <w:pStyle w:val="ListParagraph"/>
        <w:numPr>
          <w:ilvl w:val="0"/>
          <w:numId w:val="1"/>
        </w:numPr>
        <w:spacing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59"/>
        <w:gridCol w:w="1592"/>
        <w:gridCol w:w="5679"/>
      </w:tblGrid>
      <w:tr w:rsidR="00CF3DCE" w:rsidTr="00EB6F2C">
        <w:tc>
          <w:tcPr>
            <w:tcW w:w="567" w:type="dxa"/>
          </w:tcPr>
          <w:p w:rsidR="00CF3DCE" w:rsidRPr="000C4FBB" w:rsidRDefault="00CF3DCE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59" w:type="dxa"/>
          </w:tcPr>
          <w:p w:rsidR="00CF3DCE" w:rsidRPr="009E22B5" w:rsidRDefault="009E22B5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E22B5">
              <w:rPr>
                <w:b/>
              </w:rPr>
              <w:t>P16/V0469/FUL</w:t>
            </w:r>
          </w:p>
        </w:tc>
        <w:tc>
          <w:tcPr>
            <w:tcW w:w="1592" w:type="dxa"/>
          </w:tcPr>
          <w:p w:rsidR="009E22B5" w:rsidRPr="009E22B5" w:rsidRDefault="009E22B5" w:rsidP="009E22B5">
            <w:pPr>
              <w:rPr>
                <w:bCs/>
                <w:sz w:val="20"/>
                <w:szCs w:val="20"/>
              </w:rPr>
            </w:pPr>
            <w:r w:rsidRPr="009E22B5">
              <w:rPr>
                <w:bCs/>
                <w:sz w:val="20"/>
                <w:szCs w:val="20"/>
              </w:rPr>
              <w:t>Land adjoining Netherton Road Appleton Abingdon OX13 5QW</w:t>
            </w:r>
          </w:p>
          <w:p w:rsidR="00CF3DCE" w:rsidRPr="00454205" w:rsidRDefault="00CF3DCE" w:rsidP="00721AD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</w:tcPr>
          <w:p w:rsidR="006F2310" w:rsidRDefault="00822C34" w:rsidP="00C12F46">
            <w:pPr>
              <w:rPr>
                <w:sz w:val="20"/>
                <w:szCs w:val="20"/>
              </w:rPr>
            </w:pPr>
            <w:r w:rsidRPr="00822C34">
              <w:rPr>
                <w:sz w:val="20"/>
                <w:szCs w:val="20"/>
              </w:rPr>
              <w:t xml:space="preserve">Proposed erection of </w:t>
            </w:r>
            <w:proofErr w:type="spellStart"/>
            <w:r w:rsidRPr="00822C34">
              <w:rPr>
                <w:sz w:val="20"/>
                <w:szCs w:val="20"/>
              </w:rPr>
              <w:t>multi purpose</w:t>
            </w:r>
            <w:proofErr w:type="spellEnd"/>
            <w:r w:rsidRPr="00822C34">
              <w:rPr>
                <w:sz w:val="20"/>
                <w:szCs w:val="20"/>
              </w:rPr>
              <w:t xml:space="preserve"> storage barn. (</w:t>
            </w:r>
            <w:proofErr w:type="gramStart"/>
            <w:r w:rsidRPr="00822C34">
              <w:rPr>
                <w:sz w:val="20"/>
                <w:szCs w:val="20"/>
              </w:rPr>
              <w:t>amended</w:t>
            </w:r>
            <w:proofErr w:type="gramEnd"/>
            <w:r w:rsidRPr="00822C34">
              <w:rPr>
                <w:sz w:val="20"/>
                <w:szCs w:val="20"/>
              </w:rPr>
              <w:t xml:space="preserve"> by plans received 23/5/2016).</w:t>
            </w:r>
            <w:r w:rsidR="006F2310">
              <w:rPr>
                <w:sz w:val="20"/>
                <w:szCs w:val="20"/>
              </w:rPr>
              <w:t xml:space="preserve"> </w:t>
            </w:r>
          </w:p>
          <w:p w:rsidR="00721AD6" w:rsidRDefault="006F2310" w:rsidP="00C12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parish council object on the following reasons:</w:t>
            </w:r>
          </w:p>
          <w:p w:rsidR="00683D83" w:rsidRDefault="00683D83" w:rsidP="00683D8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Need: There is no need for a building of that size on the land. Our local knowledge informs us that the land is currently cut as a silage crop and not stored the same way as hay. Even if there was a requirement to store hay on this field it could be stored in a building considerably smaller or in a building elsewhere. The applicant has asked for storage space for additional machinery and a tractor however our local knowledge informs us that it will be impossible to store all the equipment required in a building of this size. </w:t>
            </w:r>
          </w:p>
          <w:p w:rsidR="00683D83" w:rsidRPr="008B4B70" w:rsidRDefault="00683D83" w:rsidP="00683D8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we are concerned that the application for a barn of this size within greenbelt is a precursor to convert to a domestic property.</w:t>
            </w:r>
          </w:p>
          <w:p w:rsidR="00683D83" w:rsidRPr="00E27255" w:rsidRDefault="00683D83" w:rsidP="00683D8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B4B70">
              <w:rPr>
                <w:sz w:val="20"/>
                <w:szCs w:val="20"/>
              </w:rPr>
              <w:t>Scale and bulk of barn in relation to land</w:t>
            </w:r>
          </w:p>
          <w:p w:rsidR="00683D83" w:rsidRDefault="00683D83" w:rsidP="00683D8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activities on this small plot of land would not be in our opinion economically viable and therefore there would be no requirement for the barn.</w:t>
            </w:r>
          </w:p>
          <w:p w:rsidR="00683D83" w:rsidRDefault="00683D83" w:rsidP="00683D8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Won’t get £250 to graze sheep during the winter. </w:t>
            </w:r>
          </w:p>
          <w:p w:rsidR="00683D83" w:rsidRDefault="00683D83" w:rsidP="00683D8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water supply on field</w:t>
            </w:r>
          </w:p>
          <w:p w:rsidR="00683D83" w:rsidRPr="00A627D5" w:rsidRDefault="00683D83" w:rsidP="00A627D5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plan is flawed and always changing</w:t>
            </w:r>
          </w:p>
          <w:p w:rsidR="00683D83" w:rsidRDefault="00683D83" w:rsidP="00683D8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planning application states the barn is in situ of the original barn but the original barn was a 10 x 12 shed</w:t>
            </w:r>
          </w:p>
          <w:p w:rsidR="009078B2" w:rsidRPr="00822C34" w:rsidRDefault="00683D83" w:rsidP="00683D83">
            <w:pPr>
              <w:rPr>
                <w:sz w:val="20"/>
                <w:szCs w:val="20"/>
              </w:rPr>
            </w:pPr>
            <w:r w:rsidRPr="00D72183">
              <w:rPr>
                <w:sz w:val="20"/>
                <w:szCs w:val="20"/>
              </w:rPr>
              <w:t>It is al</w:t>
            </w:r>
            <w:r>
              <w:rPr>
                <w:sz w:val="20"/>
                <w:szCs w:val="20"/>
              </w:rPr>
              <w:t>so worthy of note that the applicant has</w:t>
            </w:r>
            <w:r w:rsidRPr="00D72183">
              <w:rPr>
                <w:sz w:val="20"/>
                <w:szCs w:val="20"/>
              </w:rPr>
              <w:t xml:space="preserve"> previous planning applications</w:t>
            </w:r>
            <w:r>
              <w:rPr>
                <w:sz w:val="20"/>
                <w:szCs w:val="20"/>
              </w:rPr>
              <w:t xml:space="preserve"> </w:t>
            </w:r>
            <w:r w:rsidRPr="00D72183">
              <w:rPr>
                <w:sz w:val="20"/>
                <w:szCs w:val="20"/>
              </w:rPr>
              <w:t>to erect a barn to house horses.</w:t>
            </w:r>
          </w:p>
        </w:tc>
      </w:tr>
    </w:tbl>
    <w:p w:rsidR="00D23D65" w:rsidRDefault="00D23D65" w:rsidP="004033DD">
      <w:pPr>
        <w:spacing w:after="0" w:line="240" w:lineRule="auto"/>
        <w:rPr>
          <w:b/>
          <w:sz w:val="24"/>
          <w:szCs w:val="24"/>
        </w:rPr>
      </w:pPr>
    </w:p>
    <w:p w:rsidR="00246555" w:rsidRPr="00246555" w:rsidRDefault="00246555" w:rsidP="00246555">
      <w:pPr>
        <w:pStyle w:val="ListParagraph"/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Planning: </w:t>
      </w:r>
      <w:r w:rsidRPr="00246555">
        <w:rPr>
          <w:sz w:val="20"/>
          <w:szCs w:val="20"/>
        </w:rPr>
        <w:t>Not subject to public consultation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938"/>
        <w:gridCol w:w="4149"/>
      </w:tblGrid>
      <w:tr w:rsidR="00246555" w:rsidTr="004033DD">
        <w:tc>
          <w:tcPr>
            <w:tcW w:w="567" w:type="dxa"/>
          </w:tcPr>
          <w:p w:rsidR="00246555" w:rsidRPr="000C4FBB" w:rsidRDefault="00246555" w:rsidP="00A4254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46555" w:rsidRPr="0016121A" w:rsidRDefault="00246555" w:rsidP="00A42544">
            <w:pPr>
              <w:pStyle w:val="ListParagraph"/>
              <w:ind w:left="0"/>
              <w:rPr>
                <w:b/>
              </w:rPr>
            </w:pPr>
            <w:r w:rsidRPr="0016121A">
              <w:rPr>
                <w:b/>
              </w:rPr>
              <w:t>P16/V1185/PAR</w:t>
            </w:r>
          </w:p>
        </w:tc>
        <w:tc>
          <w:tcPr>
            <w:tcW w:w="2938" w:type="dxa"/>
          </w:tcPr>
          <w:p w:rsidR="00246555" w:rsidRPr="009E22B5" w:rsidRDefault="00246555" w:rsidP="00A42544">
            <w:pPr>
              <w:rPr>
                <w:bCs/>
                <w:sz w:val="20"/>
                <w:szCs w:val="20"/>
              </w:rPr>
            </w:pPr>
            <w:r w:rsidRPr="009E22B5">
              <w:rPr>
                <w:bCs/>
                <w:sz w:val="20"/>
                <w:szCs w:val="20"/>
              </w:rPr>
              <w:t>Cheers Farm, Appleton OX13 5LA</w:t>
            </w:r>
          </w:p>
        </w:tc>
        <w:tc>
          <w:tcPr>
            <w:tcW w:w="4149" w:type="dxa"/>
          </w:tcPr>
          <w:p w:rsidR="00246555" w:rsidRPr="009E22B5" w:rsidRDefault="00246555" w:rsidP="00A42544">
            <w:pPr>
              <w:rPr>
                <w:sz w:val="20"/>
                <w:szCs w:val="20"/>
              </w:rPr>
            </w:pPr>
            <w:r w:rsidRPr="009E22B5">
              <w:rPr>
                <w:sz w:val="20"/>
                <w:szCs w:val="20"/>
              </w:rPr>
              <w:t>Conversion of single storey building in agricultural use to residential use</w:t>
            </w:r>
          </w:p>
        </w:tc>
      </w:tr>
    </w:tbl>
    <w:p w:rsidR="00246555" w:rsidRDefault="00246555" w:rsidP="004033DD">
      <w:pPr>
        <w:spacing w:after="0" w:line="240" w:lineRule="auto"/>
        <w:rPr>
          <w:b/>
          <w:sz w:val="24"/>
          <w:szCs w:val="24"/>
        </w:rPr>
      </w:pPr>
    </w:p>
    <w:p w:rsidR="00230958" w:rsidRDefault="00230958" w:rsidP="004033DD">
      <w:pPr>
        <w:spacing w:after="0" w:line="240" w:lineRule="auto"/>
        <w:rPr>
          <w:b/>
          <w:sz w:val="24"/>
          <w:szCs w:val="24"/>
        </w:rPr>
      </w:pPr>
    </w:p>
    <w:p w:rsidR="00230958" w:rsidRDefault="00230958" w:rsidP="004033DD">
      <w:pPr>
        <w:spacing w:after="0" w:line="240" w:lineRule="auto"/>
        <w:rPr>
          <w:b/>
          <w:sz w:val="24"/>
          <w:szCs w:val="24"/>
        </w:rPr>
      </w:pPr>
    </w:p>
    <w:p w:rsidR="00AA2A92" w:rsidRPr="008C4D28" w:rsidRDefault="00AA2A92" w:rsidP="00AA2A92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Planning decisions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938"/>
        <w:gridCol w:w="4149"/>
      </w:tblGrid>
      <w:tr w:rsidR="00AA2A92" w:rsidTr="004033DD">
        <w:tc>
          <w:tcPr>
            <w:tcW w:w="567" w:type="dxa"/>
          </w:tcPr>
          <w:p w:rsidR="00AA2A92" w:rsidRPr="000C4FBB" w:rsidRDefault="00AA2A92" w:rsidP="00A4254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A2A92" w:rsidRPr="0016121A" w:rsidRDefault="00AA2A92" w:rsidP="00A4254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6121A">
              <w:rPr>
                <w:b/>
              </w:rPr>
              <w:t>P16/V0792/HH</w:t>
            </w:r>
          </w:p>
        </w:tc>
        <w:tc>
          <w:tcPr>
            <w:tcW w:w="2938" w:type="dxa"/>
          </w:tcPr>
          <w:p w:rsidR="00AA2A92" w:rsidRPr="009E22B5" w:rsidRDefault="00AA2A92" w:rsidP="00A42544">
            <w:pPr>
              <w:rPr>
                <w:bCs/>
                <w:sz w:val="20"/>
                <w:szCs w:val="20"/>
              </w:rPr>
            </w:pPr>
            <w:r w:rsidRPr="009E22B5">
              <w:rPr>
                <w:sz w:val="20"/>
                <w:szCs w:val="20"/>
              </w:rPr>
              <w:t>17 Badswell Lane Appleton Abingdon</w:t>
            </w:r>
          </w:p>
        </w:tc>
        <w:tc>
          <w:tcPr>
            <w:tcW w:w="4149" w:type="dxa"/>
          </w:tcPr>
          <w:p w:rsidR="00AA2A92" w:rsidRPr="009E22B5" w:rsidRDefault="00AA2A92" w:rsidP="00A42544">
            <w:pPr>
              <w:rPr>
                <w:sz w:val="20"/>
                <w:szCs w:val="20"/>
              </w:rPr>
            </w:pPr>
            <w:r w:rsidRPr="009E22B5">
              <w:rPr>
                <w:sz w:val="20"/>
                <w:szCs w:val="20"/>
              </w:rPr>
              <w:t>Erection of single storey rear/side extension and re-covering of existing flat roof.</w:t>
            </w:r>
          </w:p>
          <w:p w:rsidR="00AA2A92" w:rsidRPr="009E22B5" w:rsidRDefault="00AA2A92" w:rsidP="00A42544">
            <w:pPr>
              <w:rPr>
                <w:b/>
                <w:sz w:val="20"/>
                <w:szCs w:val="20"/>
              </w:rPr>
            </w:pPr>
            <w:r w:rsidRPr="009E22B5">
              <w:rPr>
                <w:b/>
                <w:sz w:val="20"/>
                <w:szCs w:val="20"/>
              </w:rPr>
              <w:t>Planning approved</w:t>
            </w:r>
          </w:p>
        </w:tc>
      </w:tr>
    </w:tbl>
    <w:p w:rsidR="00AA2A92" w:rsidRPr="00D20775" w:rsidRDefault="00AA2A92" w:rsidP="00D20775">
      <w:pPr>
        <w:rPr>
          <w:b/>
          <w:sz w:val="24"/>
          <w:szCs w:val="24"/>
        </w:rPr>
      </w:pP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69"/>
        <w:gridCol w:w="2277"/>
      </w:tblGrid>
      <w:tr w:rsidR="000C4FBB" w:rsidTr="00291266">
        <w:tc>
          <w:tcPr>
            <w:tcW w:w="9497" w:type="dxa"/>
            <w:gridSpan w:val="3"/>
          </w:tcPr>
          <w:p w:rsidR="000C4FBB" w:rsidRDefault="000C4FBB" w:rsidP="00411F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</w:p>
        </w:tc>
      </w:tr>
      <w:tr w:rsidR="00291266" w:rsidTr="00291266">
        <w:tc>
          <w:tcPr>
            <w:tcW w:w="851" w:type="dxa"/>
          </w:tcPr>
          <w:p w:rsidR="00291266" w:rsidRPr="000C4FBB" w:rsidRDefault="00314AC8" w:rsidP="00C611E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6369" w:type="dxa"/>
          </w:tcPr>
          <w:p w:rsidR="00291266" w:rsidRPr="00C70078" w:rsidRDefault="00291266" w:rsidP="000C4FBB">
            <w:pPr>
              <w:rPr>
                <w:b/>
                <w:sz w:val="20"/>
                <w:szCs w:val="20"/>
              </w:rPr>
            </w:pPr>
            <w:r w:rsidRPr="00C70078">
              <w:rPr>
                <w:b/>
                <w:sz w:val="20"/>
                <w:szCs w:val="20"/>
              </w:rPr>
              <w:t>Clerks Salary and expenses</w:t>
            </w:r>
          </w:p>
        </w:tc>
        <w:tc>
          <w:tcPr>
            <w:tcW w:w="2277" w:type="dxa"/>
          </w:tcPr>
          <w:p w:rsidR="00291266" w:rsidRPr="00C70078" w:rsidRDefault="00291266" w:rsidP="00C7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0078">
              <w:rPr>
                <w:sz w:val="20"/>
                <w:szCs w:val="20"/>
              </w:rPr>
              <w:t>See attachment</w:t>
            </w:r>
          </w:p>
          <w:p w:rsidR="004B67E5" w:rsidRPr="004B67E5" w:rsidRDefault="004B67E5" w:rsidP="00C7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C70078">
              <w:rPr>
                <w:b/>
                <w:sz w:val="20"/>
                <w:szCs w:val="20"/>
              </w:rPr>
              <w:t>Approved</w:t>
            </w:r>
          </w:p>
        </w:tc>
      </w:tr>
      <w:tr w:rsidR="00291266" w:rsidTr="00291266">
        <w:tc>
          <w:tcPr>
            <w:tcW w:w="851" w:type="dxa"/>
          </w:tcPr>
          <w:p w:rsidR="00291266" w:rsidRPr="000C4FBB" w:rsidRDefault="00314AC8" w:rsidP="00C611E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6369" w:type="dxa"/>
          </w:tcPr>
          <w:p w:rsidR="00291266" w:rsidRPr="00C70078" w:rsidRDefault="00314AC8" w:rsidP="000C4FBB">
            <w:pPr>
              <w:rPr>
                <w:sz w:val="20"/>
                <w:szCs w:val="20"/>
              </w:rPr>
            </w:pPr>
            <w:proofErr w:type="spellStart"/>
            <w:r w:rsidRPr="00C70078">
              <w:rPr>
                <w:b/>
                <w:sz w:val="20"/>
                <w:szCs w:val="20"/>
              </w:rPr>
              <w:t>Ady</w:t>
            </w:r>
            <w:proofErr w:type="spellEnd"/>
            <w:r w:rsidRPr="00C700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0078">
              <w:rPr>
                <w:b/>
                <w:sz w:val="20"/>
                <w:szCs w:val="20"/>
              </w:rPr>
              <w:t>Podbery</w:t>
            </w:r>
            <w:proofErr w:type="spellEnd"/>
            <w:r w:rsidRPr="00C70078">
              <w:rPr>
                <w:b/>
                <w:sz w:val="20"/>
                <w:szCs w:val="20"/>
              </w:rPr>
              <w:t>:</w:t>
            </w:r>
            <w:r w:rsidR="00323C60" w:rsidRPr="00C70078">
              <w:rPr>
                <w:b/>
                <w:sz w:val="20"/>
                <w:szCs w:val="20"/>
              </w:rPr>
              <w:t xml:space="preserve"> </w:t>
            </w:r>
            <w:r w:rsidR="00323C60" w:rsidRPr="00C70078">
              <w:rPr>
                <w:sz w:val="20"/>
                <w:szCs w:val="20"/>
              </w:rPr>
              <w:t xml:space="preserve">Gang mowing sportsfield and </w:t>
            </w:r>
            <w:proofErr w:type="spellStart"/>
            <w:r w:rsidR="00323C60" w:rsidRPr="00C70078">
              <w:rPr>
                <w:sz w:val="20"/>
                <w:szCs w:val="20"/>
              </w:rPr>
              <w:t>strimming</w:t>
            </w:r>
            <w:proofErr w:type="spellEnd"/>
          </w:p>
        </w:tc>
        <w:tc>
          <w:tcPr>
            <w:tcW w:w="2277" w:type="dxa"/>
          </w:tcPr>
          <w:p w:rsidR="00DC116C" w:rsidRPr="00C70078" w:rsidRDefault="00323C60" w:rsidP="00323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0078">
              <w:rPr>
                <w:sz w:val="20"/>
                <w:szCs w:val="20"/>
              </w:rPr>
              <w:t>£228</w:t>
            </w:r>
          </w:p>
          <w:p w:rsidR="00860781" w:rsidRPr="00860781" w:rsidRDefault="00860781" w:rsidP="00323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C70078">
              <w:rPr>
                <w:b/>
                <w:sz w:val="20"/>
                <w:szCs w:val="20"/>
              </w:rPr>
              <w:t>Approved</w:t>
            </w:r>
          </w:p>
        </w:tc>
      </w:tr>
      <w:tr w:rsidR="00291266" w:rsidTr="00291266">
        <w:tc>
          <w:tcPr>
            <w:tcW w:w="851" w:type="dxa"/>
          </w:tcPr>
          <w:p w:rsidR="00291266" w:rsidRDefault="00323C60" w:rsidP="00C611E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6369" w:type="dxa"/>
          </w:tcPr>
          <w:p w:rsidR="00291266" w:rsidRPr="00C70078" w:rsidRDefault="00323C60" w:rsidP="00411FC2">
            <w:pPr>
              <w:pStyle w:val="ListParagraph"/>
              <w:ind w:left="0"/>
              <w:rPr>
                <w:sz w:val="20"/>
                <w:szCs w:val="20"/>
              </w:rPr>
            </w:pPr>
            <w:r w:rsidRPr="00C70078">
              <w:rPr>
                <w:b/>
                <w:sz w:val="20"/>
                <w:szCs w:val="20"/>
              </w:rPr>
              <w:t xml:space="preserve">Appleton Community Shop: </w:t>
            </w:r>
            <w:r w:rsidRPr="00C70078">
              <w:rPr>
                <w:sz w:val="20"/>
                <w:szCs w:val="20"/>
              </w:rPr>
              <w:t>Stationary and refreshments for meetings</w:t>
            </w:r>
          </w:p>
        </w:tc>
        <w:tc>
          <w:tcPr>
            <w:tcW w:w="2277" w:type="dxa"/>
          </w:tcPr>
          <w:p w:rsidR="00291266" w:rsidRPr="00C70078" w:rsidRDefault="00323C60" w:rsidP="00323C6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70078">
              <w:rPr>
                <w:sz w:val="20"/>
                <w:szCs w:val="20"/>
              </w:rPr>
              <w:t>£34.50</w:t>
            </w:r>
          </w:p>
          <w:p w:rsidR="004B67E5" w:rsidRPr="00C70078" w:rsidRDefault="004B67E5" w:rsidP="00323C6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70078">
              <w:rPr>
                <w:b/>
                <w:sz w:val="20"/>
                <w:szCs w:val="20"/>
              </w:rPr>
              <w:t>Approved</w:t>
            </w:r>
          </w:p>
        </w:tc>
      </w:tr>
      <w:tr w:rsidR="00800990" w:rsidTr="00291266">
        <w:tc>
          <w:tcPr>
            <w:tcW w:w="851" w:type="dxa"/>
          </w:tcPr>
          <w:p w:rsidR="00800990" w:rsidRDefault="00C611E5" w:rsidP="00C611E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6369" w:type="dxa"/>
          </w:tcPr>
          <w:p w:rsidR="00800990" w:rsidRPr="00C70078" w:rsidRDefault="00C611E5" w:rsidP="00411FC2">
            <w:pPr>
              <w:pStyle w:val="ListParagraph"/>
              <w:ind w:left="0"/>
              <w:rPr>
                <w:sz w:val="20"/>
                <w:szCs w:val="20"/>
              </w:rPr>
            </w:pPr>
            <w:r w:rsidRPr="00C70078">
              <w:rPr>
                <w:b/>
                <w:sz w:val="20"/>
                <w:szCs w:val="20"/>
              </w:rPr>
              <w:t xml:space="preserve">Paul Golding: </w:t>
            </w:r>
            <w:r w:rsidRPr="00C70078">
              <w:rPr>
                <w:sz w:val="20"/>
                <w:szCs w:val="20"/>
              </w:rPr>
              <w:t>Battery and power cord for parish laptop</w:t>
            </w:r>
          </w:p>
        </w:tc>
        <w:tc>
          <w:tcPr>
            <w:tcW w:w="2277" w:type="dxa"/>
          </w:tcPr>
          <w:p w:rsidR="00C611E5" w:rsidRPr="00C70078" w:rsidRDefault="00C611E5" w:rsidP="00C611E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70078">
              <w:rPr>
                <w:sz w:val="20"/>
                <w:szCs w:val="20"/>
              </w:rPr>
              <w:t>£18.87</w:t>
            </w:r>
          </w:p>
          <w:p w:rsidR="004B67E5" w:rsidRPr="00C70078" w:rsidRDefault="004B67E5" w:rsidP="00C611E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70078">
              <w:rPr>
                <w:b/>
                <w:sz w:val="20"/>
                <w:szCs w:val="20"/>
              </w:rPr>
              <w:t>Approved</w:t>
            </w:r>
          </w:p>
        </w:tc>
      </w:tr>
      <w:tr w:rsidR="00193028" w:rsidTr="005812AD">
        <w:tc>
          <w:tcPr>
            <w:tcW w:w="9497" w:type="dxa"/>
            <w:gridSpan w:val="3"/>
          </w:tcPr>
          <w:p w:rsidR="00193028" w:rsidRDefault="00314AC8" w:rsidP="005812A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 previously approved</w:t>
            </w:r>
            <w:r w:rsidR="00341375">
              <w:rPr>
                <w:b/>
                <w:sz w:val="24"/>
                <w:szCs w:val="24"/>
              </w:rPr>
              <w:t>:</w:t>
            </w:r>
          </w:p>
        </w:tc>
      </w:tr>
      <w:tr w:rsidR="00193028" w:rsidRPr="00291266" w:rsidTr="005812AD">
        <w:tc>
          <w:tcPr>
            <w:tcW w:w="851" w:type="dxa"/>
          </w:tcPr>
          <w:p w:rsidR="00193028" w:rsidRPr="000C4FBB" w:rsidRDefault="00314AC8" w:rsidP="005812A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6369" w:type="dxa"/>
          </w:tcPr>
          <w:p w:rsidR="00193028" w:rsidRPr="00C70078" w:rsidRDefault="00314AC8" w:rsidP="005812AD">
            <w:pPr>
              <w:rPr>
                <w:sz w:val="20"/>
                <w:szCs w:val="20"/>
              </w:rPr>
            </w:pPr>
            <w:r w:rsidRPr="00C70078">
              <w:rPr>
                <w:b/>
                <w:sz w:val="20"/>
                <w:szCs w:val="20"/>
              </w:rPr>
              <w:t>Appleton Events Fund</w:t>
            </w:r>
            <w:r w:rsidRPr="00C70078">
              <w:rPr>
                <w:sz w:val="20"/>
                <w:szCs w:val="20"/>
              </w:rPr>
              <w:t>: Grant received from VOWH DC</w:t>
            </w:r>
          </w:p>
        </w:tc>
        <w:tc>
          <w:tcPr>
            <w:tcW w:w="2277" w:type="dxa"/>
          </w:tcPr>
          <w:p w:rsidR="00193028" w:rsidRPr="00C70078" w:rsidRDefault="00314AC8" w:rsidP="00193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0078">
              <w:rPr>
                <w:sz w:val="20"/>
                <w:szCs w:val="20"/>
              </w:rPr>
              <w:t>£</w:t>
            </w:r>
            <w:r w:rsidR="004C096F" w:rsidRPr="00C70078">
              <w:rPr>
                <w:sz w:val="20"/>
                <w:szCs w:val="20"/>
              </w:rPr>
              <w:t>949</w:t>
            </w:r>
          </w:p>
        </w:tc>
      </w:tr>
      <w:tr w:rsidR="00314AC8" w:rsidRPr="00291266" w:rsidTr="005812AD">
        <w:tc>
          <w:tcPr>
            <w:tcW w:w="851" w:type="dxa"/>
          </w:tcPr>
          <w:p w:rsidR="00314AC8" w:rsidRDefault="00314AC8" w:rsidP="005812A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6369" w:type="dxa"/>
          </w:tcPr>
          <w:p w:rsidR="00314AC8" w:rsidRPr="00C70078" w:rsidRDefault="00AA2A92" w:rsidP="005812AD">
            <w:pPr>
              <w:rPr>
                <w:sz w:val="20"/>
                <w:szCs w:val="20"/>
              </w:rPr>
            </w:pPr>
            <w:r w:rsidRPr="00C70078">
              <w:rPr>
                <w:b/>
                <w:sz w:val="20"/>
                <w:szCs w:val="20"/>
              </w:rPr>
              <w:t>Table-Tennis-Tables</w:t>
            </w:r>
            <w:r w:rsidR="00314AC8" w:rsidRPr="00C70078">
              <w:rPr>
                <w:sz w:val="20"/>
                <w:szCs w:val="20"/>
              </w:rPr>
              <w:t xml:space="preserve">: </w:t>
            </w:r>
            <w:r w:rsidR="00323C60" w:rsidRPr="00C70078">
              <w:rPr>
                <w:sz w:val="20"/>
                <w:szCs w:val="20"/>
              </w:rPr>
              <w:t xml:space="preserve">Purchase of </w:t>
            </w:r>
            <w:r w:rsidR="00314AC8" w:rsidRPr="00C70078">
              <w:rPr>
                <w:sz w:val="20"/>
                <w:szCs w:val="20"/>
              </w:rPr>
              <w:t>Table tennis table</w:t>
            </w:r>
          </w:p>
        </w:tc>
        <w:tc>
          <w:tcPr>
            <w:tcW w:w="2277" w:type="dxa"/>
          </w:tcPr>
          <w:p w:rsidR="00314AC8" w:rsidRPr="00C70078" w:rsidRDefault="00AA2A92" w:rsidP="00193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70078">
              <w:rPr>
                <w:sz w:val="20"/>
                <w:szCs w:val="20"/>
              </w:rPr>
              <w:t>£569.99</w:t>
            </w:r>
          </w:p>
        </w:tc>
      </w:tr>
    </w:tbl>
    <w:p w:rsidR="00193028" w:rsidRPr="007D7563" w:rsidRDefault="00193028" w:rsidP="007D7563">
      <w:pPr>
        <w:rPr>
          <w:b/>
          <w:sz w:val="16"/>
          <w:szCs w:val="16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79"/>
        <w:gridCol w:w="2267"/>
      </w:tblGrid>
      <w:tr w:rsidR="000C4FBB" w:rsidTr="00EE6E2C">
        <w:tc>
          <w:tcPr>
            <w:tcW w:w="9497" w:type="dxa"/>
            <w:gridSpan w:val="3"/>
          </w:tcPr>
          <w:p w:rsidR="000C4FBB" w:rsidRDefault="00323C60" w:rsidP="00411F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Debits</w:t>
            </w:r>
          </w:p>
        </w:tc>
      </w:tr>
      <w:tr w:rsidR="00EE6E2C" w:rsidTr="00EE6E2C">
        <w:tc>
          <w:tcPr>
            <w:tcW w:w="851" w:type="dxa"/>
            <w:vAlign w:val="center"/>
          </w:tcPr>
          <w:p w:rsidR="00EE6E2C" w:rsidRPr="000C4FBB" w:rsidRDefault="00EE6E2C" w:rsidP="00EE6E2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E6E2C" w:rsidRPr="00454205" w:rsidRDefault="00323C60" w:rsidP="000C4FBB">
            <w:pPr>
              <w:rPr>
                <w:sz w:val="20"/>
                <w:szCs w:val="20"/>
              </w:rPr>
            </w:pPr>
            <w:r w:rsidRPr="00323C60">
              <w:rPr>
                <w:b/>
                <w:sz w:val="20"/>
                <w:szCs w:val="20"/>
              </w:rPr>
              <w:t>Southern Electric:</w:t>
            </w:r>
            <w:r>
              <w:rPr>
                <w:sz w:val="20"/>
                <w:szCs w:val="20"/>
              </w:rPr>
              <w:t xml:space="preserve"> Electricity for sportsfield</w:t>
            </w:r>
          </w:p>
        </w:tc>
        <w:tc>
          <w:tcPr>
            <w:tcW w:w="2267" w:type="dxa"/>
          </w:tcPr>
          <w:p w:rsidR="00323C60" w:rsidRPr="00CA2B9D" w:rsidRDefault="00323C60" w:rsidP="00323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£65.34</w:t>
            </w:r>
          </w:p>
        </w:tc>
      </w:tr>
    </w:tbl>
    <w:p w:rsidR="000C4FBB" w:rsidRDefault="000C4FBB" w:rsidP="000C4FBB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6307"/>
        <w:gridCol w:w="2244"/>
      </w:tblGrid>
      <w:tr w:rsidR="00323C60" w:rsidTr="00A42544">
        <w:tc>
          <w:tcPr>
            <w:tcW w:w="9497" w:type="dxa"/>
            <w:gridSpan w:val="3"/>
          </w:tcPr>
          <w:p w:rsidR="00323C60" w:rsidRDefault="00323C60" w:rsidP="00A4254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 received:</w:t>
            </w:r>
          </w:p>
        </w:tc>
      </w:tr>
      <w:tr w:rsidR="00323C60" w:rsidTr="00341375">
        <w:tc>
          <w:tcPr>
            <w:tcW w:w="946" w:type="dxa"/>
            <w:vAlign w:val="center"/>
          </w:tcPr>
          <w:p w:rsidR="00323C60" w:rsidRPr="000C4FBB" w:rsidRDefault="00323C60" w:rsidP="00A4254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500051</w:t>
            </w:r>
          </w:p>
        </w:tc>
        <w:tc>
          <w:tcPr>
            <w:tcW w:w="6307" w:type="dxa"/>
          </w:tcPr>
          <w:p w:rsidR="00323C60" w:rsidRPr="00454205" w:rsidRDefault="00323C60" w:rsidP="00A4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Hire of the sportsfield</w:t>
            </w:r>
          </w:p>
        </w:tc>
        <w:tc>
          <w:tcPr>
            <w:tcW w:w="2244" w:type="dxa"/>
          </w:tcPr>
          <w:p w:rsidR="00323C60" w:rsidRPr="00CA2B9D" w:rsidRDefault="00323C60" w:rsidP="00A42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</w:p>
        </w:tc>
      </w:tr>
    </w:tbl>
    <w:p w:rsidR="00323C60" w:rsidRPr="00324B51" w:rsidRDefault="00323C60" w:rsidP="00324B51">
      <w:pPr>
        <w:rPr>
          <w:b/>
          <w:sz w:val="24"/>
          <w:szCs w:val="24"/>
        </w:rPr>
      </w:pPr>
    </w:p>
    <w:p w:rsidR="00D23D65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  <w:r w:rsidR="00324B51">
        <w:rPr>
          <w:b/>
          <w:sz w:val="24"/>
          <w:szCs w:val="24"/>
        </w:rPr>
        <w:t>:</w:t>
      </w:r>
      <w:r w:rsidR="00B76D46">
        <w:rPr>
          <w:b/>
          <w:sz w:val="24"/>
          <w:szCs w:val="24"/>
        </w:rPr>
        <w:t xml:space="preserve"> </w:t>
      </w:r>
    </w:p>
    <w:p w:rsidR="00B76D46" w:rsidRPr="00B76D46" w:rsidRDefault="00B76D46" w:rsidP="00B76D4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76D46">
        <w:rPr>
          <w:sz w:val="20"/>
          <w:szCs w:val="20"/>
        </w:rPr>
        <w:t>Letter received</w:t>
      </w:r>
      <w:r>
        <w:rPr>
          <w:sz w:val="20"/>
          <w:szCs w:val="20"/>
        </w:rPr>
        <w:t xml:space="preserve"> from Appleton resident</w:t>
      </w:r>
      <w:r w:rsidRPr="00B76D46">
        <w:rPr>
          <w:sz w:val="20"/>
          <w:szCs w:val="20"/>
        </w:rPr>
        <w:t xml:space="preserve"> regarding speeding down Badswell Lane</w:t>
      </w:r>
    </w:p>
    <w:p w:rsidR="00EE6E2C" w:rsidRPr="00B76D46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Matters for report: </w:t>
      </w:r>
    </w:p>
    <w:p w:rsidR="00B76D46" w:rsidRDefault="00B76D46" w:rsidP="00B76D4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76D46">
        <w:rPr>
          <w:sz w:val="20"/>
          <w:szCs w:val="20"/>
        </w:rPr>
        <w:t>Speeding down Badswell Lane to go on July’s agenda</w:t>
      </w:r>
    </w:p>
    <w:p w:rsidR="008E0F3E" w:rsidRDefault="008E0F3E" w:rsidP="00B76D4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parish council has received a report that the grass verges in Town Furlong has not been cut – The county council will only cut verges and hedges twice a year. </w:t>
      </w:r>
    </w:p>
    <w:p w:rsidR="00113F26" w:rsidRDefault="00BD27DE" w:rsidP="00B76D4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Mrs Liz Gilkes gave her</w:t>
      </w:r>
      <w:r w:rsidR="008B1AAA">
        <w:rPr>
          <w:sz w:val="20"/>
          <w:szCs w:val="20"/>
        </w:rPr>
        <w:t xml:space="preserve"> apologies for </w:t>
      </w:r>
      <w:r>
        <w:rPr>
          <w:sz w:val="20"/>
          <w:szCs w:val="20"/>
        </w:rPr>
        <w:t xml:space="preserve">the </w:t>
      </w:r>
      <w:r w:rsidR="008B1AAA">
        <w:rPr>
          <w:sz w:val="20"/>
          <w:szCs w:val="20"/>
        </w:rPr>
        <w:t xml:space="preserve">next </w:t>
      </w:r>
      <w:r>
        <w:rPr>
          <w:sz w:val="20"/>
          <w:szCs w:val="20"/>
        </w:rPr>
        <w:t xml:space="preserve">parish council </w:t>
      </w:r>
      <w:r w:rsidR="008B1AAA">
        <w:rPr>
          <w:sz w:val="20"/>
          <w:szCs w:val="20"/>
        </w:rPr>
        <w:t>meeting</w:t>
      </w:r>
    </w:p>
    <w:p w:rsidR="00113F26" w:rsidRPr="00B76D46" w:rsidRDefault="00113F26" w:rsidP="00B76D4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Trees in Appleton</w:t>
      </w:r>
      <w:r w:rsidR="00BD27DE">
        <w:rPr>
          <w:sz w:val="20"/>
          <w:szCs w:val="20"/>
        </w:rPr>
        <w:t>:  Richard Upton to carry out maintenance work</w:t>
      </w:r>
    </w:p>
    <w:p w:rsidR="00F275DA" w:rsidRPr="00D20775" w:rsidRDefault="00EE6E2C" w:rsidP="00D2077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386E14">
        <w:rPr>
          <w:sz w:val="20"/>
          <w:szCs w:val="20"/>
        </w:rPr>
        <w:t>T</w:t>
      </w:r>
      <w:r w:rsidRPr="009704C5">
        <w:rPr>
          <w:sz w:val="20"/>
          <w:szCs w:val="20"/>
        </w:rPr>
        <w:t xml:space="preserve">he next meeting of the Parish Council is to be held on Monday </w:t>
      </w:r>
      <w:r w:rsidR="00072155" w:rsidRPr="009704C5">
        <w:rPr>
          <w:sz w:val="20"/>
          <w:szCs w:val="20"/>
        </w:rPr>
        <w:t>11</w:t>
      </w:r>
      <w:r w:rsidR="004809F1" w:rsidRPr="009704C5">
        <w:rPr>
          <w:sz w:val="20"/>
          <w:szCs w:val="20"/>
          <w:vertAlign w:val="superscript"/>
        </w:rPr>
        <w:t>th</w:t>
      </w:r>
      <w:r w:rsidR="00072155" w:rsidRPr="009704C5">
        <w:rPr>
          <w:sz w:val="20"/>
          <w:szCs w:val="20"/>
        </w:rPr>
        <w:t xml:space="preserve"> July</w:t>
      </w:r>
      <w:r w:rsidR="00206357" w:rsidRPr="009704C5">
        <w:rPr>
          <w:sz w:val="20"/>
          <w:szCs w:val="20"/>
        </w:rPr>
        <w:t xml:space="preserve"> 2016</w:t>
      </w:r>
      <w:r w:rsidR="004809F1" w:rsidRPr="009704C5">
        <w:rPr>
          <w:sz w:val="20"/>
          <w:szCs w:val="20"/>
        </w:rPr>
        <w:t xml:space="preserve"> </w:t>
      </w:r>
      <w:r w:rsidRPr="009704C5">
        <w:rPr>
          <w:sz w:val="20"/>
          <w:szCs w:val="20"/>
        </w:rPr>
        <w:t>at 7:15 in the village Hall.</w:t>
      </w:r>
    </w:p>
    <w:p w:rsidR="00F275DA" w:rsidRDefault="00F275DA" w:rsidP="00EE6E2C">
      <w:pPr>
        <w:pStyle w:val="ListParagraph"/>
      </w:pPr>
    </w:p>
    <w:p w:rsidR="008C4D28" w:rsidRDefault="00113F26" w:rsidP="00EE6E2C">
      <w:pPr>
        <w:pStyle w:val="ListParagraph"/>
      </w:pPr>
      <w:r>
        <w:t xml:space="preserve">Meeting closed at </w:t>
      </w:r>
      <w:r w:rsidR="00BD27DE">
        <w:t>9</w:t>
      </w:r>
    </w:p>
    <w:p w:rsidR="008C4D28" w:rsidRDefault="008C4D28" w:rsidP="00EE6E2C">
      <w:pPr>
        <w:pStyle w:val="ListParagraph"/>
      </w:pPr>
    </w:p>
    <w:p w:rsidR="008C4D28" w:rsidRPr="004F5FD5" w:rsidRDefault="008C4D28" w:rsidP="00F964EE"/>
    <w:p w:rsidR="00267065" w:rsidRPr="00E11168" w:rsidRDefault="00267065" w:rsidP="00E11168">
      <w:pPr>
        <w:pStyle w:val="ListParagraph"/>
        <w:ind w:left="0"/>
        <w:rPr>
          <w:i/>
          <w:sz w:val="20"/>
          <w:szCs w:val="20"/>
          <w:lang w:val="en-US"/>
        </w:rPr>
      </w:pPr>
    </w:p>
    <w:sectPr w:rsidR="00267065" w:rsidRPr="00E11168" w:rsidSect="00454205">
      <w:headerReference w:type="default" r:id="rId9"/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28" w:rsidRDefault="00633828" w:rsidP="00237123">
      <w:pPr>
        <w:spacing w:after="0" w:line="240" w:lineRule="auto"/>
      </w:pPr>
      <w:r>
        <w:separator/>
      </w:r>
    </w:p>
  </w:endnote>
  <w:endnote w:type="continuationSeparator" w:id="0">
    <w:p w:rsidR="00633828" w:rsidRDefault="00633828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28" w:rsidRDefault="00633828" w:rsidP="00237123">
      <w:pPr>
        <w:spacing w:after="0" w:line="240" w:lineRule="auto"/>
      </w:pPr>
      <w:r>
        <w:separator/>
      </w:r>
    </w:p>
  </w:footnote>
  <w:footnote w:type="continuationSeparator" w:id="0">
    <w:p w:rsidR="00633828" w:rsidRDefault="00633828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3" w:rsidRPr="00454205" w:rsidRDefault="00237123" w:rsidP="00237123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:rsidR="00237123" w:rsidRPr="00454205" w:rsidRDefault="00237123" w:rsidP="00237123">
    <w:pPr>
      <w:pStyle w:val="Header"/>
      <w:jc w:val="center"/>
      <w:rPr>
        <w:rFonts w:cstheme="minorHAnsi"/>
        <w:sz w:val="20"/>
        <w:szCs w:val="20"/>
        <w:lang w:val="en-US"/>
      </w:rPr>
    </w:pPr>
    <w:proofErr w:type="gramStart"/>
    <w:r w:rsidRPr="00454205">
      <w:rPr>
        <w:rFonts w:cstheme="minorHAnsi"/>
        <w:sz w:val="20"/>
        <w:szCs w:val="20"/>
        <w:lang w:val="en-US"/>
      </w:rPr>
      <w:t>c/o</w:t>
    </w:r>
    <w:proofErr w:type="gramEnd"/>
    <w:r w:rsidRPr="00454205">
      <w:rPr>
        <w:rFonts w:cstheme="minorHAnsi"/>
        <w:sz w:val="20"/>
        <w:szCs w:val="20"/>
        <w:lang w:val="en-US"/>
      </w:rPr>
      <w:t xml:space="preserve"> </w:t>
    </w:r>
    <w:r w:rsidR="00721AD6" w:rsidRPr="00454205">
      <w:rPr>
        <w:rFonts w:cstheme="minorHAnsi"/>
        <w:sz w:val="20"/>
        <w:szCs w:val="20"/>
        <w:lang w:val="en-US"/>
      </w:rPr>
      <w:t>Tamarix, Netherton Road</w:t>
    </w:r>
    <w:r w:rsidRPr="00454205">
      <w:rPr>
        <w:rFonts w:cstheme="minorHAnsi"/>
        <w:sz w:val="20"/>
        <w:szCs w:val="20"/>
        <w:lang w:val="en-US"/>
      </w:rPr>
      <w:t>, Appleton</w:t>
    </w:r>
    <w:r w:rsidR="00721AD6" w:rsidRPr="00454205">
      <w:rPr>
        <w:rFonts w:cstheme="minorHAnsi"/>
        <w:sz w:val="20"/>
        <w:szCs w:val="20"/>
        <w:lang w:val="en-US"/>
      </w:rPr>
      <w:t>, Abingdon, Oxfordshire, OX13 5QW</w:t>
    </w:r>
    <w:r w:rsidRPr="00454205">
      <w:rPr>
        <w:rFonts w:cstheme="minorHAnsi"/>
        <w:sz w:val="20"/>
        <w:szCs w:val="20"/>
        <w:lang w:val="en-US"/>
      </w:rPr>
      <w:t xml:space="preserve">  </w:t>
    </w:r>
  </w:p>
  <w:p w:rsidR="00237123" w:rsidRPr="00454205" w:rsidRDefault="00237123" w:rsidP="00237123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</w:t>
    </w:r>
    <w:r w:rsidR="00454205" w:rsidRPr="00454205">
      <w:rPr>
        <w:rFonts w:cstheme="minorHAnsi"/>
        <w:sz w:val="20"/>
        <w:szCs w:val="20"/>
        <w:lang w:val="en-US"/>
      </w:rPr>
      <w:t>ton@gmail.com   www.appleton-eaton.org</w:t>
    </w:r>
  </w:p>
  <w:p w:rsidR="00237123" w:rsidRPr="00454205" w:rsidRDefault="00237123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1AC"/>
    <w:multiLevelType w:val="hybridMultilevel"/>
    <w:tmpl w:val="9E18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E11E6"/>
    <w:multiLevelType w:val="hybridMultilevel"/>
    <w:tmpl w:val="09A69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A448A"/>
    <w:multiLevelType w:val="hybridMultilevel"/>
    <w:tmpl w:val="6EBA50A8"/>
    <w:lvl w:ilvl="0" w:tplc="65143DE2">
      <w:start w:val="45"/>
      <w:numFmt w:val="decimal"/>
      <w:lvlText w:val="16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1756C"/>
    <w:rsid w:val="0005170B"/>
    <w:rsid w:val="00057C73"/>
    <w:rsid w:val="000612BD"/>
    <w:rsid w:val="000673A1"/>
    <w:rsid w:val="000714F7"/>
    <w:rsid w:val="00072155"/>
    <w:rsid w:val="00087041"/>
    <w:rsid w:val="00095A27"/>
    <w:rsid w:val="000C4FBB"/>
    <w:rsid w:val="000D5216"/>
    <w:rsid w:val="00113575"/>
    <w:rsid w:val="00113F26"/>
    <w:rsid w:val="00131C69"/>
    <w:rsid w:val="00153385"/>
    <w:rsid w:val="0016121A"/>
    <w:rsid w:val="00193028"/>
    <w:rsid w:val="001B0460"/>
    <w:rsid w:val="001B1DF1"/>
    <w:rsid w:val="001D6EE4"/>
    <w:rsid w:val="001E4A24"/>
    <w:rsid w:val="001F0703"/>
    <w:rsid w:val="00206357"/>
    <w:rsid w:val="00211FB5"/>
    <w:rsid w:val="002166C1"/>
    <w:rsid w:val="00227031"/>
    <w:rsid w:val="00230958"/>
    <w:rsid w:val="00237123"/>
    <w:rsid w:val="00244903"/>
    <w:rsid w:val="00244DDD"/>
    <w:rsid w:val="00245E6C"/>
    <w:rsid w:val="00246555"/>
    <w:rsid w:val="002545C6"/>
    <w:rsid w:val="0025631B"/>
    <w:rsid w:val="00262AE8"/>
    <w:rsid w:val="00267065"/>
    <w:rsid w:val="00291266"/>
    <w:rsid w:val="002B7790"/>
    <w:rsid w:val="002B78F2"/>
    <w:rsid w:val="002C57A4"/>
    <w:rsid w:val="002D769F"/>
    <w:rsid w:val="002E65A6"/>
    <w:rsid w:val="00302D7E"/>
    <w:rsid w:val="00314AC8"/>
    <w:rsid w:val="00323C60"/>
    <w:rsid w:val="00324B51"/>
    <w:rsid w:val="0033096C"/>
    <w:rsid w:val="00341375"/>
    <w:rsid w:val="00352543"/>
    <w:rsid w:val="00386E14"/>
    <w:rsid w:val="003F074B"/>
    <w:rsid w:val="003F3839"/>
    <w:rsid w:val="004033DD"/>
    <w:rsid w:val="004175A7"/>
    <w:rsid w:val="004360E7"/>
    <w:rsid w:val="00454205"/>
    <w:rsid w:val="004809F1"/>
    <w:rsid w:val="00481BC9"/>
    <w:rsid w:val="004B6340"/>
    <w:rsid w:val="004B67E5"/>
    <w:rsid w:val="004C096F"/>
    <w:rsid w:val="004E1CC2"/>
    <w:rsid w:val="00515478"/>
    <w:rsid w:val="00536CF4"/>
    <w:rsid w:val="005847CC"/>
    <w:rsid w:val="00596E33"/>
    <w:rsid w:val="005A0ACA"/>
    <w:rsid w:val="005C08FF"/>
    <w:rsid w:val="005F062C"/>
    <w:rsid w:val="005F276C"/>
    <w:rsid w:val="006216CC"/>
    <w:rsid w:val="00631EA6"/>
    <w:rsid w:val="00633828"/>
    <w:rsid w:val="006548A0"/>
    <w:rsid w:val="00683D83"/>
    <w:rsid w:val="006B33F2"/>
    <w:rsid w:val="006B6E9E"/>
    <w:rsid w:val="006F2310"/>
    <w:rsid w:val="00721AD6"/>
    <w:rsid w:val="00732AEA"/>
    <w:rsid w:val="00750A92"/>
    <w:rsid w:val="00751016"/>
    <w:rsid w:val="007909B4"/>
    <w:rsid w:val="007C0A01"/>
    <w:rsid w:val="007C1F9A"/>
    <w:rsid w:val="007D60C3"/>
    <w:rsid w:val="007D7563"/>
    <w:rsid w:val="007E171B"/>
    <w:rsid w:val="00800990"/>
    <w:rsid w:val="00822C34"/>
    <w:rsid w:val="008248C3"/>
    <w:rsid w:val="008412F6"/>
    <w:rsid w:val="00860781"/>
    <w:rsid w:val="0086630F"/>
    <w:rsid w:val="008B1AAA"/>
    <w:rsid w:val="008C4D28"/>
    <w:rsid w:val="008E0008"/>
    <w:rsid w:val="008E0F3E"/>
    <w:rsid w:val="009078B2"/>
    <w:rsid w:val="0092229C"/>
    <w:rsid w:val="00924DF5"/>
    <w:rsid w:val="009704C5"/>
    <w:rsid w:val="009C49E5"/>
    <w:rsid w:val="009C5BA0"/>
    <w:rsid w:val="009D4AC2"/>
    <w:rsid w:val="009E22B5"/>
    <w:rsid w:val="009E3E1B"/>
    <w:rsid w:val="009F6799"/>
    <w:rsid w:val="00A32B4E"/>
    <w:rsid w:val="00A43E96"/>
    <w:rsid w:val="00A627D5"/>
    <w:rsid w:val="00A86CE7"/>
    <w:rsid w:val="00AA2A92"/>
    <w:rsid w:val="00AA3947"/>
    <w:rsid w:val="00AC3882"/>
    <w:rsid w:val="00AE1CCC"/>
    <w:rsid w:val="00AF6AF8"/>
    <w:rsid w:val="00B00D5A"/>
    <w:rsid w:val="00B03BFD"/>
    <w:rsid w:val="00B17F56"/>
    <w:rsid w:val="00B33A54"/>
    <w:rsid w:val="00B373F9"/>
    <w:rsid w:val="00B378E7"/>
    <w:rsid w:val="00B379C4"/>
    <w:rsid w:val="00B758D2"/>
    <w:rsid w:val="00B76D46"/>
    <w:rsid w:val="00BA144D"/>
    <w:rsid w:val="00BD27DE"/>
    <w:rsid w:val="00BF7728"/>
    <w:rsid w:val="00C12F46"/>
    <w:rsid w:val="00C16FD8"/>
    <w:rsid w:val="00C47BB8"/>
    <w:rsid w:val="00C52B55"/>
    <w:rsid w:val="00C611E5"/>
    <w:rsid w:val="00C70078"/>
    <w:rsid w:val="00C963CD"/>
    <w:rsid w:val="00CA25E7"/>
    <w:rsid w:val="00CA2B9D"/>
    <w:rsid w:val="00CB48DD"/>
    <w:rsid w:val="00CB6B99"/>
    <w:rsid w:val="00CB7BE3"/>
    <w:rsid w:val="00CD21EE"/>
    <w:rsid w:val="00CD38DB"/>
    <w:rsid w:val="00CE0E17"/>
    <w:rsid w:val="00CE293F"/>
    <w:rsid w:val="00CE4730"/>
    <w:rsid w:val="00CF3DCE"/>
    <w:rsid w:val="00CF419E"/>
    <w:rsid w:val="00D05F39"/>
    <w:rsid w:val="00D20775"/>
    <w:rsid w:val="00D23D65"/>
    <w:rsid w:val="00D7706C"/>
    <w:rsid w:val="00D909A7"/>
    <w:rsid w:val="00DA46FB"/>
    <w:rsid w:val="00DB0286"/>
    <w:rsid w:val="00DB7DFC"/>
    <w:rsid w:val="00DC116C"/>
    <w:rsid w:val="00E062FB"/>
    <w:rsid w:val="00E07746"/>
    <w:rsid w:val="00E11168"/>
    <w:rsid w:val="00E12D39"/>
    <w:rsid w:val="00E44F45"/>
    <w:rsid w:val="00E919F2"/>
    <w:rsid w:val="00EB6F2C"/>
    <w:rsid w:val="00EE075F"/>
    <w:rsid w:val="00EE6E2C"/>
    <w:rsid w:val="00F275DA"/>
    <w:rsid w:val="00F711E1"/>
    <w:rsid w:val="00F839D1"/>
    <w:rsid w:val="00F90C12"/>
    <w:rsid w:val="00F93E53"/>
    <w:rsid w:val="00F964EE"/>
    <w:rsid w:val="00FD3805"/>
    <w:rsid w:val="00FD473A"/>
    <w:rsid w:val="00FD5378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A75A-36A2-4EC0-B826-ADF9F71A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10</cp:revision>
  <cp:lastPrinted>2016-05-03T15:09:00Z</cp:lastPrinted>
  <dcterms:created xsi:type="dcterms:W3CDTF">2016-06-23T08:16:00Z</dcterms:created>
  <dcterms:modified xsi:type="dcterms:W3CDTF">2016-06-28T12:58:00Z</dcterms:modified>
</cp:coreProperties>
</file>